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E4FE" w14:textId="77777777" w:rsidR="00160EBB" w:rsidRDefault="00160EBB" w:rsidP="00FC1CFD">
      <w:pPr>
        <w:keepNext/>
        <w:spacing w:after="0" w:line="240" w:lineRule="auto"/>
        <w:jc w:val="center"/>
        <w:outlineLvl w:val="1"/>
        <w:rPr>
          <w:rFonts w:ascii="Times New Roman" w:eastAsia="Times New Roman" w:hAnsi="Times New Roman" w:cs="Times New Roman"/>
          <w:b/>
          <w:bCs/>
          <w:i/>
          <w:iCs/>
          <w:sz w:val="40"/>
          <w:szCs w:val="40"/>
        </w:rPr>
      </w:pPr>
      <w:r>
        <w:rPr>
          <w:rFonts w:ascii="Times New Roman" w:eastAsia="Times New Roman" w:hAnsi="Times New Roman" w:cs="Times New Roman"/>
          <w:b/>
          <w:bCs/>
          <w:i/>
          <w:iCs/>
          <w:noProof/>
          <w:sz w:val="40"/>
          <w:szCs w:val="40"/>
        </w:rPr>
        <mc:AlternateContent>
          <mc:Choice Requires="wpg">
            <w:drawing>
              <wp:anchor distT="0" distB="0" distL="114300" distR="114300" simplePos="0" relativeHeight="251665408" behindDoc="0" locked="0" layoutInCell="1" allowOverlap="1" wp14:anchorId="0E0EE5AA" wp14:editId="0E0EE5AB">
                <wp:simplePos x="0" y="0"/>
                <wp:positionH relativeFrom="column">
                  <wp:posOffset>-704215</wp:posOffset>
                </wp:positionH>
                <wp:positionV relativeFrom="paragraph">
                  <wp:posOffset>-514985</wp:posOffset>
                </wp:positionV>
                <wp:extent cx="7799070" cy="923290"/>
                <wp:effectExtent l="0" t="0" r="0" b="0"/>
                <wp:wrapNone/>
                <wp:docPr id="1" name="Group 1" descr="Forest green rectangular header with USDA logo and agency title spelled out in white lettering" title="U.S. Department of Agriculture Isobar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9070" cy="923290"/>
                          <a:chOff x="-14" y="-1"/>
                          <a:chExt cx="12282" cy="1454"/>
                        </a:xfrm>
                      </wpg:grpSpPr>
                      <wps:wsp>
                        <wps:cNvPr id="4" name="Rectangle 3"/>
                        <wps:cNvSpPr>
                          <a:spLocks noChangeArrowheads="1"/>
                        </wps:cNvSpPr>
                        <wps:spPr bwMode="auto">
                          <a:xfrm>
                            <a:off x="-14" y="-1"/>
                            <a:ext cx="12282" cy="1454"/>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07" y="492"/>
                            <a:ext cx="5188" cy="781"/>
                          </a:xfrm>
                          <a:prstGeom prst="rect">
                            <a:avLst/>
                          </a:prstGeom>
                          <a:solidFill>
                            <a:srgbClr val="0066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7509162" id="Group 1" o:spid="_x0000_s1026" alt="Title: U.S. Department of Agriculture Isobar Logo - Description: Forest green rectangular header with USDA logo and agency title spelled out in white lettering" style="position:absolute;margin-left:-55.45pt;margin-top:-40.55pt;width:614.1pt;height:72.7pt;z-index:251665408" coordorigin="-14,-1" coordsize="12282,1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">
                <v:rect id="Rectangle 3" o:spid="_x0000_s1027" style="position:absolute;left:-14;top:-1;width:12282;height:1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m+6sEA&#10;AADaAAAADwAAAGRycy9kb3ducmV2LnhtbESP0YrCMBRE34X9h3AXfBFNXaRKbSqLu6I+Vv2AS3Nt&#10;uzY3pclq/XsjCD4OM3OGSVe9acSVOldbVjCdRCCIC6trLhWcjpvxAoTzyBoby6TgTg5W2ccgxUTb&#10;G+d0PfhSBAi7BBVU3reJlK6oyKCb2JY4eGfbGfRBdqXUHd4C3DTyK4piabDmsFBhS+uKisvh3yj4&#10;2UR0j0+7/Hcfb7Gc18eLHv0pNfzsv5cgPPX+HX61d1rBDJ5Xwg2Q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ZvurBAAAA2gAAAA8AAAAAAAAAAAAAAAAAmAIAAGRycy9kb3du&#10;cmV2LnhtbFBLBQYAAAAABAAEAPUAAACGAwAAAAA=&#10;" fillcolor="#06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207;top:492;width:5188;height:7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GZFTBAAAA2gAAAA8AAABkcnMvZG93bnJldi54bWxEj1FLw0AQhN8F/8OxBd/spoKisddSW4r6&#10;mDY/YMltc2lze+HuTOO/9wTBx2FmvmGW68n1auQQOy8aFvMCFEvjTSethvq4v38GFROJod4La/jm&#10;COvV7c2SSuOvUvF4SK3KEIklabApDSVibCw7inM/sGTv5IOjlGVo0QS6Zrjr8aEontBRJ3nB0sBb&#10;y83l8OU0VO9v53CqUD5tgfXuXHc4vmy1vptNm1dQiaf0H/5rfxgNj/B7Jd8AXP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RGZFTBAAAA2gAAAA8AAAAAAAAAAAAAAAAAnwIA&#10;AGRycy9kb3ducmV2LnhtbFBLBQYAAAAABAAEAPcAAACNAwAAAAA=&#10;" filled="t" fillcolor="#060" insetpen="t">
                  <v:imagedata r:id="rId11" o:title=""/>
                  <v:shadow color="#ccc"/>
                </v:shape>
              </v:group>
            </w:pict>
          </mc:Fallback>
        </mc:AlternateContent>
      </w:r>
    </w:p>
    <w:p w14:paraId="0E0EE4FF" w14:textId="77777777" w:rsidR="00160EBB" w:rsidRDefault="00160EBB" w:rsidP="00FC1CFD">
      <w:pPr>
        <w:keepNext/>
        <w:spacing w:after="0" w:line="240" w:lineRule="auto"/>
        <w:jc w:val="center"/>
        <w:outlineLvl w:val="1"/>
        <w:rPr>
          <w:rFonts w:ascii="Times New Roman" w:eastAsia="Times New Roman" w:hAnsi="Times New Roman" w:cs="Times New Roman"/>
          <w:b/>
          <w:bCs/>
          <w:i/>
          <w:iCs/>
          <w:sz w:val="40"/>
          <w:szCs w:val="40"/>
        </w:rPr>
      </w:pPr>
    </w:p>
    <w:p w14:paraId="0E0EE500" w14:textId="77777777" w:rsidR="00FC1CFD" w:rsidRPr="001179A4" w:rsidRDefault="0031057B" w:rsidP="00FC1CFD">
      <w:pPr>
        <w:keepNext/>
        <w:spacing w:after="0" w:line="240" w:lineRule="auto"/>
        <w:jc w:val="center"/>
        <w:outlineLvl w:val="1"/>
        <w:rPr>
          <w:rFonts w:ascii="Times New Roman" w:eastAsia="Times New Roman" w:hAnsi="Times New Roman" w:cs="Times New Roman"/>
          <w:b/>
          <w:bCs/>
          <w:i/>
          <w:iCs/>
          <w:sz w:val="40"/>
          <w:szCs w:val="40"/>
        </w:rPr>
      </w:pPr>
      <w:r w:rsidRPr="001179A4">
        <w:rPr>
          <w:rFonts w:ascii="Times New Roman" w:eastAsia="Times New Roman" w:hAnsi="Times New Roman" w:cs="Times New Roman"/>
          <w:b/>
          <w:bCs/>
          <w:i/>
          <w:iCs/>
          <w:sz w:val="40"/>
          <w:szCs w:val="40"/>
        </w:rPr>
        <w:t>Shawnee National Forest</w:t>
      </w:r>
    </w:p>
    <w:p w14:paraId="0E0EE501" w14:textId="77777777" w:rsidR="00FC1CFD" w:rsidRPr="00FC1CFD" w:rsidRDefault="00FC1CFD" w:rsidP="00FC1CFD">
      <w:pPr>
        <w:spacing w:after="0" w:line="240" w:lineRule="auto"/>
        <w:rPr>
          <w:rFonts w:ascii="Times New Roman" w:eastAsia="Times New Roman" w:hAnsi="Times New Roman" w:cs="Times New Roman"/>
          <w:sz w:val="24"/>
          <w:szCs w:val="24"/>
        </w:rPr>
      </w:pPr>
    </w:p>
    <w:p w14:paraId="0E0EE502" w14:textId="77777777" w:rsidR="00FC1CFD" w:rsidRPr="00FC1CFD" w:rsidRDefault="00DE42F3" w:rsidP="00FC1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E0EE5AC" wp14:editId="0E0EE5AD">
            <wp:extent cx="1882341" cy="1419225"/>
            <wp:effectExtent l="0" t="0" r="3810" b="0"/>
            <wp:docPr id="2" name="Picture 2" descr="Hues of orange, red, golden yellow and brown dot the landscape high above the Garden of the Gods Wilderness Area from a scenic vista along the Observation Trail at Garden of the Gods" title="Autumn Vista at Garden of the G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3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6478" cy="1422344"/>
                    </a:xfrm>
                    <a:prstGeom prst="rect">
                      <a:avLst/>
                    </a:prstGeom>
                  </pic:spPr>
                </pic:pic>
              </a:graphicData>
            </a:graphic>
          </wp:inline>
        </w:drawing>
      </w:r>
      <w:r>
        <w:rPr>
          <w:rFonts w:ascii="Times New Roman" w:eastAsia="Times New Roman" w:hAnsi="Times New Roman" w:cs="Times New Roman"/>
          <w:noProof/>
          <w:sz w:val="24"/>
          <w:szCs w:val="24"/>
        </w:rPr>
        <w:drawing>
          <wp:inline distT="0" distB="0" distL="0" distR="0" wp14:anchorId="0E0EE5AE" wp14:editId="0E0EE5AF">
            <wp:extent cx="1285875" cy="1418722"/>
            <wp:effectExtent l="0" t="0" r="0" b="0"/>
            <wp:docPr id="8" name="Picture 8" descr="A steady stream of water cascades down Burden Falls in the summer; green trees dot the landscape above the waterfall" title="Buden Falls in Su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den falls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86788" cy="1419730"/>
                    </a:xfrm>
                    <a:prstGeom prst="rect">
                      <a:avLst/>
                    </a:prstGeom>
                  </pic:spPr>
                </pic:pic>
              </a:graphicData>
            </a:graphic>
          </wp:inline>
        </w:drawing>
      </w:r>
      <w:r w:rsidR="001179A4">
        <w:rPr>
          <w:rFonts w:ascii="Times New Roman" w:eastAsia="Times New Roman" w:hAnsi="Times New Roman" w:cs="Times New Roman"/>
          <w:noProof/>
          <w:sz w:val="24"/>
          <w:szCs w:val="24"/>
        </w:rPr>
        <w:drawing>
          <wp:inline distT="0" distB="0" distL="0" distR="0" wp14:anchorId="0E0EE5B0" wp14:editId="0E0EE5B1">
            <wp:extent cx="2057400" cy="1417191"/>
            <wp:effectExtent l="0" t="0" r="0" b="0"/>
            <wp:docPr id="15" name="Picture 15" descr="A flock of ducks flock to te sky at a pond area located at Oakwood Bottoms" title="Flying Ducks at Oakwood Bott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lards at Oakwoo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4881" cy="1422344"/>
                    </a:xfrm>
                    <a:prstGeom prst="rect">
                      <a:avLst/>
                    </a:prstGeom>
                  </pic:spPr>
                </pic:pic>
              </a:graphicData>
            </a:graphic>
          </wp:inline>
        </w:drawing>
      </w:r>
      <w:r w:rsidR="001179A4">
        <w:rPr>
          <w:rFonts w:ascii="Times New Roman" w:eastAsia="Times New Roman" w:hAnsi="Times New Roman" w:cs="Times New Roman"/>
          <w:noProof/>
          <w:sz w:val="24"/>
          <w:szCs w:val="24"/>
        </w:rPr>
        <w:drawing>
          <wp:inline distT="0" distB="0" distL="0" distR="0" wp14:anchorId="0E0EE5B2" wp14:editId="0E0EE5B3">
            <wp:extent cx="1133856" cy="1417320"/>
            <wp:effectExtent l="0" t="0" r="9525" b="0"/>
            <wp:docPr id="21" name="Picture 21" descr="Yellow autumn leaves dot trees alongside a pavedShawnee National Forest road" title="Fall Colors Along Road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21014_090832_02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33856" cy="1417320"/>
                    </a:xfrm>
                    <a:prstGeom prst="rect">
                      <a:avLst/>
                    </a:prstGeom>
                  </pic:spPr>
                </pic:pic>
              </a:graphicData>
            </a:graphic>
          </wp:inline>
        </w:drawing>
      </w:r>
    </w:p>
    <w:p w14:paraId="0E0EE503" w14:textId="77777777" w:rsidR="00FC1CFD" w:rsidRPr="001179A4" w:rsidRDefault="00FC1CFD" w:rsidP="00FC1CFD">
      <w:pPr>
        <w:spacing w:after="0" w:line="240" w:lineRule="auto"/>
        <w:rPr>
          <w:rFonts w:ascii="Times New Roman" w:eastAsia="Times New Roman" w:hAnsi="Times New Roman" w:cs="Times New Roman"/>
          <w:b/>
          <w:color w:val="000000" w:themeColor="text1"/>
          <w:sz w:val="16"/>
          <w:szCs w:val="16"/>
        </w:rPr>
      </w:pPr>
    </w:p>
    <w:p w14:paraId="64A9447F" w14:textId="77777777" w:rsidR="00CF565A" w:rsidRDefault="00CF565A" w:rsidP="00FC1CFD">
      <w:pPr>
        <w:spacing w:after="0" w:line="240" w:lineRule="auto"/>
        <w:jc w:val="center"/>
        <w:rPr>
          <w:rFonts w:ascii="Times New Roman" w:eastAsia="Times New Roman" w:hAnsi="Times New Roman" w:cs="Times New Roman"/>
          <w:b/>
          <w:i/>
          <w:iCs/>
          <w:color w:val="000000" w:themeColor="text1"/>
          <w:sz w:val="24"/>
          <w:szCs w:val="24"/>
        </w:rPr>
      </w:pPr>
    </w:p>
    <w:p w14:paraId="058E019E" w14:textId="77777777" w:rsidR="00073EBF" w:rsidRDefault="00073EBF" w:rsidP="00FC1CFD">
      <w:pPr>
        <w:spacing w:after="0" w:line="240" w:lineRule="auto"/>
        <w:jc w:val="center"/>
        <w:rPr>
          <w:rFonts w:ascii="Times New Roman" w:eastAsia="Times New Roman" w:hAnsi="Times New Roman" w:cs="Times New Roman"/>
          <w:b/>
          <w:i/>
          <w:iCs/>
          <w:color w:val="000000" w:themeColor="text1"/>
          <w:sz w:val="24"/>
          <w:szCs w:val="24"/>
        </w:rPr>
      </w:pPr>
    </w:p>
    <w:p w14:paraId="33E0C7B1" w14:textId="77777777" w:rsidR="00073EBF" w:rsidRDefault="00073EBF" w:rsidP="00FC1CFD">
      <w:pPr>
        <w:spacing w:after="0" w:line="240" w:lineRule="auto"/>
        <w:jc w:val="center"/>
        <w:rPr>
          <w:rFonts w:ascii="Times New Roman" w:eastAsia="Times New Roman" w:hAnsi="Times New Roman" w:cs="Times New Roman"/>
          <w:b/>
          <w:i/>
          <w:iCs/>
          <w:color w:val="000000" w:themeColor="text1"/>
          <w:sz w:val="24"/>
          <w:szCs w:val="24"/>
        </w:rPr>
      </w:pPr>
    </w:p>
    <w:p w14:paraId="0E0EE504" w14:textId="77777777" w:rsidR="00FC1CFD" w:rsidRPr="001179A4" w:rsidRDefault="00FC1CFD" w:rsidP="00FC1CFD">
      <w:pPr>
        <w:spacing w:after="0" w:line="240" w:lineRule="auto"/>
        <w:jc w:val="center"/>
        <w:rPr>
          <w:rFonts w:ascii="Times New Roman" w:eastAsia="Times New Roman" w:hAnsi="Times New Roman" w:cs="Times New Roman"/>
          <w:b/>
          <w:i/>
          <w:iCs/>
          <w:color w:val="000000" w:themeColor="text1"/>
          <w:sz w:val="24"/>
          <w:szCs w:val="24"/>
        </w:rPr>
      </w:pPr>
      <w:r w:rsidRPr="001179A4">
        <w:rPr>
          <w:rFonts w:ascii="Times New Roman" w:eastAsia="Times New Roman" w:hAnsi="Times New Roman" w:cs="Times New Roman"/>
          <w:b/>
          <w:i/>
          <w:iCs/>
          <w:color w:val="000000" w:themeColor="text1"/>
          <w:sz w:val="24"/>
          <w:szCs w:val="24"/>
        </w:rPr>
        <w:t>“Caring for the Land and Serving People”</w:t>
      </w:r>
    </w:p>
    <w:p w14:paraId="0E0EE505" w14:textId="77777777" w:rsidR="00FC1CFD" w:rsidRPr="000237E1" w:rsidRDefault="00FC1CFD" w:rsidP="000237E1">
      <w:pPr>
        <w:spacing w:after="0" w:line="240" w:lineRule="auto"/>
        <w:jc w:val="center"/>
        <w:rPr>
          <w:rFonts w:ascii="Times New Roman" w:eastAsia="Times New Roman" w:hAnsi="Times New Roman" w:cs="Times New Roman"/>
          <w:i/>
          <w:iCs/>
          <w:sz w:val="24"/>
          <w:szCs w:val="24"/>
        </w:rPr>
      </w:pPr>
      <w:r w:rsidRPr="00FC1CFD">
        <w:rPr>
          <w:rFonts w:ascii="Times New Roman" w:eastAsia="Times New Roman" w:hAnsi="Times New Roman" w:cs="Times New Roman"/>
          <w:b/>
          <w:bCs/>
          <w:noProof/>
          <w:sz w:val="36"/>
          <w:szCs w:val="24"/>
        </w:rPr>
        <w:t xml:space="preserve">                                                              </w:t>
      </w:r>
    </w:p>
    <w:p w14:paraId="0E0EE506" w14:textId="77777777" w:rsidR="00AF7483" w:rsidRDefault="00DE42F3" w:rsidP="00DE42F3">
      <w:pPr>
        <w:keepNext/>
        <w:spacing w:after="0" w:line="240" w:lineRule="auto"/>
        <w:jc w:val="center"/>
        <w:outlineLvl w:val="0"/>
        <w:rPr>
          <w:rFonts w:ascii="Times New Roman" w:eastAsia="Times New Roman" w:hAnsi="Times New Roman" w:cs="Times New Roman"/>
          <w:b/>
          <w:bCs/>
          <w:sz w:val="36"/>
          <w:szCs w:val="24"/>
        </w:rPr>
      </w:pPr>
      <w:r>
        <w:rPr>
          <w:rFonts w:ascii="Times New Roman" w:eastAsia="Times New Roman" w:hAnsi="Times New Roman" w:cs="Times New Roman"/>
          <w:b/>
          <w:bCs/>
          <w:noProof/>
          <w:sz w:val="36"/>
          <w:szCs w:val="24"/>
        </w:rPr>
        <w:drawing>
          <wp:inline distT="0" distB="0" distL="0" distR="0" wp14:anchorId="0E0EE5B4" wp14:editId="0E0EE5B5">
            <wp:extent cx="2466975" cy="1051019"/>
            <wp:effectExtent l="0" t="0" r="0" b="0"/>
            <wp:docPr id="3" name="Picture 3" descr="U.S. Department of Agriculture and U.S. Forest Service logos side by side; square shaped design with white background, text in dark blue and green coloring under top portion text, &quot;USDA,&quot; on left with green and yellow U.S. Forest Service logo on right" title="U.S. Department of Agriculture and U.S. Forest Servic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_and_FS_logos_combined.jpg"/>
                    <pic:cNvPicPr/>
                  </pic:nvPicPr>
                  <pic:blipFill>
                    <a:blip r:embed="rId16">
                      <a:extLst>
                        <a:ext uri="{28A0092B-C50C-407E-A947-70E740481C1C}">
                          <a14:useLocalDpi xmlns:a14="http://schemas.microsoft.com/office/drawing/2010/main" val="0"/>
                        </a:ext>
                      </a:extLst>
                    </a:blip>
                    <a:stretch>
                      <a:fillRect/>
                    </a:stretch>
                  </pic:blipFill>
                  <pic:spPr>
                    <a:xfrm>
                      <a:off x="0" y="0"/>
                      <a:ext cx="2469468" cy="1052081"/>
                    </a:xfrm>
                    <a:prstGeom prst="rect">
                      <a:avLst/>
                    </a:prstGeom>
                  </pic:spPr>
                </pic:pic>
              </a:graphicData>
            </a:graphic>
          </wp:inline>
        </w:drawing>
      </w:r>
    </w:p>
    <w:p w14:paraId="0E0EE507" w14:textId="77777777" w:rsidR="00AF7483" w:rsidRDefault="00AF7483" w:rsidP="00FC1CFD">
      <w:pPr>
        <w:keepNext/>
        <w:spacing w:after="0" w:line="240" w:lineRule="auto"/>
        <w:jc w:val="center"/>
        <w:outlineLvl w:val="0"/>
        <w:rPr>
          <w:rFonts w:ascii="Times New Roman" w:eastAsia="Times New Roman" w:hAnsi="Times New Roman" w:cs="Times New Roman"/>
          <w:b/>
          <w:bCs/>
          <w:sz w:val="20"/>
          <w:szCs w:val="20"/>
        </w:rPr>
      </w:pPr>
    </w:p>
    <w:p w14:paraId="6FF65A1B" w14:textId="77777777" w:rsidR="00CF565A" w:rsidRDefault="00CF565A" w:rsidP="00FC1CFD">
      <w:pPr>
        <w:keepNext/>
        <w:spacing w:after="0" w:line="240" w:lineRule="auto"/>
        <w:jc w:val="center"/>
        <w:outlineLvl w:val="0"/>
        <w:rPr>
          <w:rFonts w:ascii="Times New Roman" w:eastAsia="Times New Roman" w:hAnsi="Times New Roman" w:cs="Times New Roman"/>
          <w:b/>
          <w:bCs/>
          <w:sz w:val="20"/>
          <w:szCs w:val="20"/>
        </w:rPr>
      </w:pPr>
    </w:p>
    <w:p w14:paraId="58EBAF19" w14:textId="77777777" w:rsidR="00CF565A" w:rsidRPr="00AA1C34" w:rsidRDefault="00CF565A" w:rsidP="00FC1CFD">
      <w:pPr>
        <w:keepNext/>
        <w:spacing w:after="0" w:line="240" w:lineRule="auto"/>
        <w:jc w:val="center"/>
        <w:outlineLvl w:val="0"/>
        <w:rPr>
          <w:rFonts w:ascii="Times New Roman" w:eastAsia="Times New Roman" w:hAnsi="Times New Roman" w:cs="Times New Roman"/>
          <w:b/>
          <w:bCs/>
          <w:sz w:val="20"/>
          <w:szCs w:val="20"/>
        </w:rPr>
      </w:pPr>
    </w:p>
    <w:p w14:paraId="0E0EE50A" w14:textId="05E89691" w:rsidR="00FC1CFD" w:rsidRDefault="008D143D" w:rsidP="00FC1CFD">
      <w:pPr>
        <w:keepNext/>
        <w:spacing w:after="0" w:line="240" w:lineRule="auto"/>
        <w:jc w:val="center"/>
        <w:outlineLvl w:val="1"/>
        <w:rPr>
          <w:rFonts w:ascii="Times New Roman" w:eastAsia="Times New Roman" w:hAnsi="Times New Roman" w:cs="Times New Roman"/>
          <w:b/>
          <w:bCs/>
          <w:i/>
          <w:iCs/>
          <w:sz w:val="32"/>
          <w:szCs w:val="32"/>
          <w:u w:val="single"/>
        </w:rPr>
      </w:pPr>
      <w:r>
        <w:rPr>
          <w:rFonts w:ascii="Times New Roman" w:eastAsia="Times New Roman" w:hAnsi="Times New Roman" w:cs="Times New Roman"/>
          <w:b/>
          <w:bCs/>
          <w:i/>
          <w:iCs/>
          <w:sz w:val="32"/>
          <w:szCs w:val="32"/>
          <w:u w:val="single"/>
        </w:rPr>
        <w:t>Environmental Coordinator</w:t>
      </w:r>
    </w:p>
    <w:p w14:paraId="68FED712" w14:textId="138DAB6D" w:rsidR="00127B02" w:rsidRPr="00A51961" w:rsidRDefault="00B9182C" w:rsidP="00127B02">
      <w:pPr>
        <w:keepNext/>
        <w:spacing w:after="0" w:line="240" w:lineRule="auto"/>
        <w:jc w:val="center"/>
        <w:outlineLvl w:val="0"/>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Permanent Full Time</w:t>
      </w:r>
    </w:p>
    <w:p w14:paraId="0E0EE50B" w14:textId="3CF63EED" w:rsidR="00FC1CFD" w:rsidRDefault="00127B02" w:rsidP="00FC1CFD">
      <w:pPr>
        <w:keepNext/>
        <w:spacing w:after="0" w:line="240" w:lineRule="auto"/>
        <w:jc w:val="center"/>
        <w:outlineLvl w:val="1"/>
        <w:rPr>
          <w:rFonts w:ascii="Times New Roman" w:eastAsia="Times New Roman" w:hAnsi="Times New Roman" w:cs="Times New Roman"/>
          <w:b/>
          <w:bCs/>
          <w:i/>
          <w:iCs/>
          <w:sz w:val="36"/>
          <w:szCs w:val="24"/>
        </w:rPr>
      </w:pPr>
      <w:r>
        <w:rPr>
          <w:rFonts w:ascii="Times New Roman" w:eastAsia="Times New Roman" w:hAnsi="Times New Roman" w:cs="Times New Roman"/>
          <w:b/>
          <w:bCs/>
          <w:i/>
          <w:iCs/>
          <w:sz w:val="36"/>
          <w:szCs w:val="24"/>
        </w:rPr>
        <w:t>Harrisburg, IL</w:t>
      </w:r>
    </w:p>
    <w:p w14:paraId="4DD8EB21" w14:textId="77777777" w:rsidR="00127B02" w:rsidRPr="00FC1CFD" w:rsidRDefault="00127B02" w:rsidP="00FC1CFD">
      <w:pPr>
        <w:keepNext/>
        <w:spacing w:after="0" w:line="240" w:lineRule="auto"/>
        <w:jc w:val="center"/>
        <w:outlineLvl w:val="1"/>
        <w:rPr>
          <w:rFonts w:ascii="Times New Roman" w:eastAsia="Times New Roman" w:hAnsi="Times New Roman" w:cs="Times New Roman"/>
          <w:b/>
          <w:bCs/>
          <w:i/>
          <w:iCs/>
          <w:sz w:val="36"/>
          <w:szCs w:val="24"/>
        </w:rPr>
      </w:pPr>
    </w:p>
    <w:p w14:paraId="0E0EE50C" w14:textId="1F71A916" w:rsidR="00FC1CFD" w:rsidRPr="00A51961" w:rsidRDefault="00CF565A" w:rsidP="000237E1">
      <w:pPr>
        <w:keepNext/>
        <w:spacing w:after="0" w:line="240" w:lineRule="auto"/>
        <w:jc w:val="center"/>
        <w:outlineLvl w:val="1"/>
        <w:rPr>
          <w:rFonts w:ascii="Times New Roman" w:eastAsia="Times New Roman" w:hAnsi="Times New Roman" w:cs="Times New Roman"/>
          <w:b/>
          <w:bCs/>
          <w:i/>
          <w:iCs/>
          <w:sz w:val="32"/>
          <w:szCs w:val="32"/>
        </w:rPr>
      </w:pPr>
      <w:r>
        <w:rPr>
          <w:rFonts w:ascii="Times New Roman" w:eastAsia="Times New Roman" w:hAnsi="Times New Roman" w:cs="Times New Roman"/>
          <w:b/>
          <w:bCs/>
          <w:i/>
          <w:iCs/>
          <w:sz w:val="32"/>
          <w:szCs w:val="32"/>
        </w:rPr>
        <w:t>GS-0</w:t>
      </w:r>
      <w:r w:rsidR="008D143D">
        <w:rPr>
          <w:rFonts w:ascii="Times New Roman" w:eastAsia="Times New Roman" w:hAnsi="Times New Roman" w:cs="Times New Roman"/>
          <w:b/>
          <w:bCs/>
          <w:i/>
          <w:iCs/>
          <w:sz w:val="32"/>
          <w:szCs w:val="32"/>
        </w:rPr>
        <w:t>101/0401</w:t>
      </w:r>
      <w:r w:rsidR="003E0D45">
        <w:rPr>
          <w:rFonts w:ascii="Times New Roman" w:eastAsia="Times New Roman" w:hAnsi="Times New Roman" w:cs="Times New Roman"/>
          <w:b/>
          <w:bCs/>
          <w:i/>
          <w:iCs/>
          <w:sz w:val="32"/>
          <w:szCs w:val="32"/>
        </w:rPr>
        <w:t>/1301</w:t>
      </w:r>
      <w:r>
        <w:rPr>
          <w:rFonts w:ascii="Times New Roman" w:eastAsia="Times New Roman" w:hAnsi="Times New Roman" w:cs="Times New Roman"/>
          <w:b/>
          <w:bCs/>
          <w:i/>
          <w:iCs/>
          <w:sz w:val="32"/>
          <w:szCs w:val="32"/>
        </w:rPr>
        <w:t>-</w:t>
      </w:r>
      <w:r w:rsidR="008D143D">
        <w:rPr>
          <w:rFonts w:ascii="Times New Roman" w:eastAsia="Times New Roman" w:hAnsi="Times New Roman" w:cs="Times New Roman"/>
          <w:b/>
          <w:bCs/>
          <w:i/>
          <w:iCs/>
          <w:sz w:val="32"/>
          <w:szCs w:val="32"/>
        </w:rPr>
        <w:t>12</w:t>
      </w:r>
    </w:p>
    <w:p w14:paraId="51599B1B" w14:textId="77777777" w:rsidR="00073EBF" w:rsidRDefault="00073EBF" w:rsidP="00D3323E">
      <w:pPr>
        <w:pStyle w:val="NoSpacing"/>
        <w:rPr>
          <w:rFonts w:ascii="Times New Roman" w:hAnsi="Times New Roman" w:cs="Times New Roman"/>
          <w:sz w:val="24"/>
          <w:szCs w:val="24"/>
        </w:rPr>
      </w:pPr>
    </w:p>
    <w:p w14:paraId="5F8C3CD2" w14:textId="75A92948" w:rsidR="006B4005" w:rsidRDefault="006B36AC" w:rsidP="00D3323E">
      <w:pPr>
        <w:pStyle w:val="NoSpacing"/>
        <w:rPr>
          <w:rFonts w:ascii="Times New Roman" w:eastAsia="Times New Roman" w:hAnsi="Times New Roman" w:cs="Times New Roman"/>
          <w:sz w:val="24"/>
          <w:szCs w:val="24"/>
        </w:rPr>
      </w:pPr>
      <w:r>
        <w:rPr>
          <w:rFonts w:ascii="Times New Roman" w:hAnsi="Times New Roman" w:cs="Times New Roman"/>
          <w:sz w:val="24"/>
          <w:szCs w:val="24"/>
        </w:rPr>
        <w:br/>
      </w:r>
      <w:r w:rsidR="00FC1CFD" w:rsidRPr="00D3323E">
        <w:rPr>
          <w:rFonts w:ascii="Times New Roman" w:hAnsi="Times New Roman" w:cs="Times New Roman"/>
          <w:sz w:val="24"/>
          <w:szCs w:val="24"/>
        </w:rPr>
        <w:t xml:space="preserve">The Shawnee National Forest </w:t>
      </w:r>
      <w:r w:rsidR="005F26D3" w:rsidRPr="00D3323E">
        <w:rPr>
          <w:rFonts w:ascii="Times New Roman" w:hAnsi="Times New Roman" w:cs="Times New Roman"/>
          <w:sz w:val="24"/>
          <w:szCs w:val="24"/>
        </w:rPr>
        <w:t xml:space="preserve">(Forest) </w:t>
      </w:r>
      <w:r w:rsidR="00A66A82">
        <w:rPr>
          <w:rFonts w:ascii="Times New Roman" w:hAnsi="Times New Roman" w:cs="Times New Roman"/>
          <w:sz w:val="24"/>
          <w:szCs w:val="24"/>
        </w:rPr>
        <w:t>is advertising a</w:t>
      </w:r>
      <w:r w:rsidR="00085AD9">
        <w:rPr>
          <w:rFonts w:ascii="Times New Roman" w:hAnsi="Times New Roman" w:cs="Times New Roman"/>
          <w:sz w:val="24"/>
          <w:szCs w:val="24"/>
        </w:rPr>
        <w:t xml:space="preserve"> </w:t>
      </w:r>
      <w:r w:rsidR="00C3625E">
        <w:rPr>
          <w:rFonts w:ascii="Times New Roman" w:hAnsi="Times New Roman" w:cs="Times New Roman"/>
          <w:sz w:val="24"/>
          <w:szCs w:val="24"/>
        </w:rPr>
        <w:t>permanent</w:t>
      </w:r>
      <w:r w:rsidR="00085AD9">
        <w:rPr>
          <w:rFonts w:ascii="Times New Roman" w:hAnsi="Times New Roman" w:cs="Times New Roman"/>
          <w:sz w:val="24"/>
          <w:szCs w:val="24"/>
        </w:rPr>
        <w:t xml:space="preserve">, </w:t>
      </w:r>
      <w:r w:rsidR="00947F41">
        <w:rPr>
          <w:rFonts w:ascii="Times New Roman" w:hAnsi="Times New Roman" w:cs="Times New Roman"/>
          <w:sz w:val="24"/>
          <w:szCs w:val="24"/>
        </w:rPr>
        <w:t>full-time</w:t>
      </w:r>
      <w:r w:rsidR="006B4005">
        <w:rPr>
          <w:rFonts w:ascii="Times New Roman" w:hAnsi="Times New Roman" w:cs="Times New Roman"/>
          <w:sz w:val="24"/>
          <w:szCs w:val="24"/>
        </w:rPr>
        <w:t xml:space="preserve"> GS-</w:t>
      </w:r>
      <w:r w:rsidR="008D143D">
        <w:rPr>
          <w:rFonts w:ascii="Times New Roman" w:hAnsi="Times New Roman" w:cs="Times New Roman"/>
          <w:sz w:val="24"/>
          <w:szCs w:val="24"/>
        </w:rPr>
        <w:t>0101/0401-12</w:t>
      </w:r>
      <w:r w:rsidR="004550F8" w:rsidRPr="00D3323E">
        <w:rPr>
          <w:rFonts w:ascii="Times New Roman" w:hAnsi="Times New Roman" w:cs="Times New Roman"/>
          <w:sz w:val="24"/>
          <w:szCs w:val="24"/>
        </w:rPr>
        <w:t xml:space="preserve"> </w:t>
      </w:r>
      <w:r w:rsidR="008D143D">
        <w:rPr>
          <w:rFonts w:ascii="Times New Roman" w:hAnsi="Times New Roman" w:cs="Times New Roman"/>
          <w:sz w:val="24"/>
          <w:szCs w:val="24"/>
        </w:rPr>
        <w:t>Environmental Coordinator</w:t>
      </w:r>
      <w:r w:rsidR="00FE3A61" w:rsidRPr="00D3323E">
        <w:rPr>
          <w:rFonts w:ascii="Times New Roman" w:hAnsi="Times New Roman" w:cs="Times New Roman"/>
          <w:sz w:val="24"/>
          <w:szCs w:val="24"/>
        </w:rPr>
        <w:t xml:space="preserve"> </w:t>
      </w:r>
      <w:r w:rsidR="004550F8" w:rsidRPr="00D3323E">
        <w:rPr>
          <w:rFonts w:ascii="Times New Roman" w:hAnsi="Times New Roman" w:cs="Times New Roman"/>
          <w:sz w:val="24"/>
          <w:szCs w:val="24"/>
        </w:rPr>
        <w:t xml:space="preserve">position.  </w:t>
      </w:r>
      <w:r w:rsidR="00D3323E" w:rsidRPr="00D3323E">
        <w:rPr>
          <w:rFonts w:ascii="Times New Roman" w:eastAsia="Times New Roman" w:hAnsi="Times New Roman" w:cs="Times New Roman"/>
          <w:color w:val="000000"/>
          <w:sz w:val="24"/>
          <w:szCs w:val="24"/>
        </w:rPr>
        <w:t>This position is located on a National Forest Supervisor’s Office</w:t>
      </w:r>
      <w:r w:rsidR="00947F41">
        <w:rPr>
          <w:rFonts w:ascii="Times New Roman" w:eastAsia="Times New Roman" w:hAnsi="Times New Roman" w:cs="Times New Roman"/>
          <w:color w:val="000000"/>
          <w:sz w:val="24"/>
          <w:szCs w:val="24"/>
        </w:rPr>
        <w:t xml:space="preserve"> in Harrisburg, Illinois</w:t>
      </w:r>
      <w:r w:rsidR="00D3323E" w:rsidRPr="00D3323E">
        <w:rPr>
          <w:rFonts w:ascii="Times New Roman" w:eastAsia="Times New Roman" w:hAnsi="Times New Roman" w:cs="Times New Roman"/>
          <w:color w:val="000000"/>
          <w:sz w:val="24"/>
          <w:szCs w:val="24"/>
        </w:rPr>
        <w:t xml:space="preserve"> and serves as </w:t>
      </w:r>
      <w:r w:rsidR="00CF565A">
        <w:rPr>
          <w:rFonts w:ascii="Times New Roman" w:eastAsia="Times New Roman" w:hAnsi="Times New Roman" w:cs="Times New Roman"/>
          <w:color w:val="000000"/>
          <w:sz w:val="24"/>
          <w:szCs w:val="24"/>
        </w:rPr>
        <w:t xml:space="preserve">the </w:t>
      </w:r>
      <w:r w:rsidR="008D143D">
        <w:rPr>
          <w:rFonts w:ascii="Times New Roman" w:eastAsia="Times New Roman" w:hAnsi="Times New Roman" w:cs="Times New Roman"/>
          <w:color w:val="000000"/>
          <w:sz w:val="24"/>
          <w:szCs w:val="24"/>
        </w:rPr>
        <w:t>NEPA/Appeals &amp; Litigation coordinator for NEPA, CEQ, NFMA, FOIA, and Appeals and Litigation</w:t>
      </w:r>
      <w:r w:rsidR="00CF565A">
        <w:rPr>
          <w:rFonts w:ascii="Times New Roman" w:eastAsia="Times New Roman" w:hAnsi="Times New Roman" w:cs="Times New Roman"/>
          <w:color w:val="000000"/>
          <w:sz w:val="24"/>
          <w:szCs w:val="24"/>
        </w:rPr>
        <w:t>.</w:t>
      </w:r>
      <w:r w:rsidR="00D3323E" w:rsidRPr="00D3323E">
        <w:rPr>
          <w:rFonts w:ascii="Times New Roman" w:eastAsia="Times New Roman" w:hAnsi="Times New Roman" w:cs="Times New Roman"/>
          <w:color w:val="000000"/>
          <w:sz w:val="24"/>
          <w:szCs w:val="24"/>
        </w:rPr>
        <w:t xml:space="preserve"> </w:t>
      </w:r>
      <w:r w:rsidR="006B4005" w:rsidRPr="004757DF">
        <w:rPr>
          <w:sz w:val="24"/>
          <w:szCs w:val="24"/>
        </w:rPr>
        <w:br/>
      </w:r>
    </w:p>
    <w:p w14:paraId="0E0EE50D" w14:textId="55B0F0D7" w:rsidR="004631F9" w:rsidRPr="00D3323E" w:rsidRDefault="004631F9" w:rsidP="00D3323E">
      <w:pPr>
        <w:pStyle w:val="NoSpacing"/>
        <w:rPr>
          <w:rFonts w:ascii="Times New Roman" w:eastAsia="Times New Roman" w:hAnsi="Times New Roman" w:cs="Times New Roman"/>
          <w:color w:val="000000"/>
          <w:sz w:val="24"/>
          <w:szCs w:val="24"/>
        </w:rPr>
      </w:pPr>
      <w:r w:rsidRPr="00D3323E">
        <w:rPr>
          <w:rFonts w:ascii="Times New Roman" w:eastAsia="Times New Roman" w:hAnsi="Times New Roman" w:cs="Times New Roman"/>
          <w:sz w:val="24"/>
          <w:szCs w:val="24"/>
        </w:rPr>
        <w:t xml:space="preserve">For additional details on the position, you may call </w:t>
      </w:r>
      <w:r w:rsidR="00C3625E">
        <w:rPr>
          <w:rFonts w:ascii="Times New Roman" w:eastAsia="Times New Roman" w:hAnsi="Times New Roman" w:cs="Times New Roman"/>
          <w:sz w:val="24"/>
          <w:szCs w:val="24"/>
        </w:rPr>
        <w:t>Justin Dodson</w:t>
      </w:r>
      <w:r w:rsidR="00220E8A">
        <w:rPr>
          <w:rFonts w:ascii="Times New Roman" w:eastAsia="Times New Roman" w:hAnsi="Times New Roman" w:cs="Times New Roman"/>
          <w:sz w:val="24"/>
          <w:szCs w:val="24"/>
        </w:rPr>
        <w:t xml:space="preserve"> at 618-</w:t>
      </w:r>
      <w:r w:rsidR="00C3625E">
        <w:rPr>
          <w:rFonts w:ascii="Times New Roman" w:eastAsia="Times New Roman" w:hAnsi="Times New Roman" w:cs="Times New Roman"/>
          <w:sz w:val="24"/>
          <w:szCs w:val="24"/>
        </w:rPr>
        <w:t>658-1316 or email justin.dodson@usda.gov</w:t>
      </w:r>
      <w:r w:rsidRPr="00D3323E">
        <w:rPr>
          <w:rFonts w:ascii="Times New Roman" w:eastAsia="Times New Roman" w:hAnsi="Times New Roman" w:cs="Times New Roman"/>
          <w:sz w:val="24"/>
          <w:szCs w:val="24"/>
        </w:rPr>
        <w:t xml:space="preserve">. </w:t>
      </w:r>
    </w:p>
    <w:p w14:paraId="0E0EE50E" w14:textId="77777777" w:rsidR="00AF7483" w:rsidRPr="00D3323E" w:rsidRDefault="00AF7483" w:rsidP="00E60497">
      <w:pPr>
        <w:pStyle w:val="NoSpacing"/>
        <w:rPr>
          <w:rFonts w:ascii="Times New Roman" w:hAnsi="Times New Roman" w:cs="Times New Roman"/>
          <w:sz w:val="24"/>
          <w:szCs w:val="24"/>
        </w:rPr>
      </w:pPr>
    </w:p>
    <w:p w14:paraId="0E0EE51C" w14:textId="6B48DE1F" w:rsidR="00AA1C34" w:rsidRPr="00D3323E" w:rsidRDefault="00127B3B" w:rsidP="00FC1CFD">
      <w:pPr>
        <w:rPr>
          <w:rFonts w:ascii="Times New Roman" w:hAnsi="Times New Roman" w:cs="Times New Roman"/>
          <w:sz w:val="24"/>
          <w:szCs w:val="24"/>
        </w:rPr>
      </w:pPr>
      <w:r w:rsidRPr="00807874">
        <w:rPr>
          <w:rFonts w:ascii="Times New Roman" w:hAnsi="Times New Roman" w:cs="Times New Roman"/>
          <w:sz w:val="24"/>
          <w:szCs w:val="24"/>
        </w:rPr>
        <w:t xml:space="preserve">If you are interested in this position, please </w:t>
      </w:r>
      <w:r w:rsidR="00A66A82">
        <w:rPr>
          <w:rFonts w:ascii="Times New Roman" w:hAnsi="Times New Roman" w:cs="Times New Roman"/>
          <w:sz w:val="24"/>
          <w:szCs w:val="24"/>
        </w:rPr>
        <w:t>return the attached Outreach Response Form and full resume</w:t>
      </w:r>
      <w:r w:rsidRPr="00807874">
        <w:rPr>
          <w:rFonts w:ascii="Times New Roman" w:hAnsi="Times New Roman" w:cs="Times New Roman"/>
          <w:sz w:val="24"/>
          <w:szCs w:val="24"/>
        </w:rPr>
        <w:t xml:space="preserve"> by the close of business on</w:t>
      </w:r>
      <w:r w:rsidR="00807874">
        <w:rPr>
          <w:rFonts w:ascii="Times New Roman" w:hAnsi="Times New Roman" w:cs="Times New Roman"/>
          <w:sz w:val="24"/>
          <w:szCs w:val="24"/>
        </w:rPr>
        <w:t xml:space="preserve"> </w:t>
      </w:r>
      <w:r w:rsidR="00C3625E">
        <w:rPr>
          <w:rFonts w:ascii="Times New Roman" w:hAnsi="Times New Roman" w:cs="Times New Roman"/>
          <w:b/>
          <w:sz w:val="24"/>
          <w:szCs w:val="24"/>
          <w:u w:val="single"/>
        </w:rPr>
        <w:t>September</w:t>
      </w:r>
      <w:r w:rsidR="00E54EA5">
        <w:rPr>
          <w:rFonts w:ascii="Times New Roman" w:hAnsi="Times New Roman" w:cs="Times New Roman"/>
          <w:b/>
          <w:sz w:val="24"/>
          <w:szCs w:val="24"/>
          <w:u w:val="single"/>
        </w:rPr>
        <w:t xml:space="preserve"> </w:t>
      </w:r>
      <w:r w:rsidR="000759DF">
        <w:rPr>
          <w:rFonts w:ascii="Times New Roman" w:hAnsi="Times New Roman" w:cs="Times New Roman"/>
          <w:b/>
          <w:sz w:val="24"/>
          <w:szCs w:val="24"/>
          <w:u w:val="single"/>
        </w:rPr>
        <w:t>22</w:t>
      </w:r>
      <w:r w:rsidR="00CF565A">
        <w:rPr>
          <w:rFonts w:ascii="Times New Roman" w:hAnsi="Times New Roman" w:cs="Times New Roman"/>
          <w:b/>
          <w:sz w:val="24"/>
          <w:szCs w:val="24"/>
          <w:u w:val="single"/>
        </w:rPr>
        <w:t>, 20</w:t>
      </w:r>
      <w:r w:rsidR="00C3625E">
        <w:rPr>
          <w:rFonts w:ascii="Times New Roman" w:hAnsi="Times New Roman" w:cs="Times New Roman"/>
          <w:b/>
          <w:sz w:val="24"/>
          <w:szCs w:val="24"/>
          <w:u w:val="single"/>
        </w:rPr>
        <w:t>22</w:t>
      </w:r>
      <w:r w:rsidR="00CF565A" w:rsidRPr="00807874">
        <w:rPr>
          <w:rFonts w:ascii="Times New Roman" w:hAnsi="Times New Roman" w:cs="Times New Roman"/>
          <w:b/>
          <w:sz w:val="24"/>
          <w:szCs w:val="24"/>
        </w:rPr>
        <w:t>.</w:t>
      </w:r>
    </w:p>
    <w:p w14:paraId="68F8476A" w14:textId="77777777" w:rsidR="00127B3B" w:rsidRPr="00D3323E" w:rsidRDefault="00127B3B" w:rsidP="00FC1CFD">
      <w:pPr>
        <w:rPr>
          <w:rFonts w:ascii="Times New Roman" w:hAnsi="Times New Roman" w:cs="Times New Roman"/>
          <w:sz w:val="24"/>
          <w:szCs w:val="24"/>
        </w:rPr>
      </w:pPr>
    </w:p>
    <w:p w14:paraId="17D8986F" w14:textId="77777777" w:rsidR="00127B3B" w:rsidRPr="00D3323E" w:rsidRDefault="00127B3B" w:rsidP="00FC1CFD">
      <w:pPr>
        <w:rPr>
          <w:rFonts w:ascii="Times New Roman" w:hAnsi="Times New Roman" w:cs="Times New Roman"/>
          <w:sz w:val="24"/>
          <w:szCs w:val="24"/>
        </w:rPr>
      </w:pPr>
    </w:p>
    <w:p w14:paraId="2FCC2E16" w14:textId="7AA79767" w:rsidR="00127B3B" w:rsidRPr="00D3323E" w:rsidRDefault="00127B3B" w:rsidP="00D3323E">
      <w:pPr>
        <w:pStyle w:val="NoSpacing"/>
        <w:rPr>
          <w:rFonts w:ascii="Times New Roman" w:hAnsi="Times New Roman" w:cs="Times New Roman"/>
          <w:sz w:val="24"/>
          <w:szCs w:val="24"/>
        </w:rPr>
      </w:pPr>
      <w:r w:rsidRPr="00D3323E">
        <w:rPr>
          <w:rFonts w:ascii="Times New Roman" w:hAnsi="Times New Roman" w:cs="Times New Roman"/>
          <w:noProof/>
          <w:sz w:val="24"/>
          <w:szCs w:val="24"/>
        </w:rPr>
        <w:drawing>
          <wp:anchor distT="0" distB="0" distL="114300" distR="114300" simplePos="0" relativeHeight="251663360" behindDoc="1" locked="0" layoutInCell="1" allowOverlap="1" wp14:anchorId="7283B52D" wp14:editId="41CA69E5">
            <wp:simplePos x="0" y="0"/>
            <wp:positionH relativeFrom="column">
              <wp:posOffset>4211873</wp:posOffset>
            </wp:positionH>
            <wp:positionV relativeFrom="paragraph">
              <wp:posOffset>80010</wp:posOffset>
            </wp:positionV>
            <wp:extent cx="2082800" cy="1171575"/>
            <wp:effectExtent l="0" t="0" r="0" b="9525"/>
            <wp:wrapTight wrapText="bothSides">
              <wp:wrapPolygon edited="0">
                <wp:start x="0" y="0"/>
                <wp:lineTo x="0" y="21424"/>
                <wp:lineTo x="21337" y="21424"/>
                <wp:lineTo x="21337" y="0"/>
                <wp:lineTo x="0" y="0"/>
              </wp:wrapPolygon>
            </wp:wrapTight>
            <wp:docPr id="6" name="Picture 6" descr="E:\Fire\Dsc00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ire\Dsc0008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8280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323E">
        <w:rPr>
          <w:rFonts w:ascii="Times New Roman" w:eastAsia="Times New Roman" w:hAnsi="Times New Roman" w:cs="Times New Roman"/>
          <w:b/>
          <w:bCs/>
          <w:i/>
          <w:sz w:val="24"/>
          <w:szCs w:val="24"/>
          <w:u w:val="single"/>
        </w:rPr>
        <w:t>Summary of the Position:</w:t>
      </w:r>
    </w:p>
    <w:p w14:paraId="4CF5035B" w14:textId="77777777" w:rsidR="00127B3B" w:rsidRDefault="00127B3B" w:rsidP="00262374">
      <w:pPr>
        <w:autoSpaceDE w:val="0"/>
        <w:autoSpaceDN w:val="0"/>
        <w:adjustRightInd w:val="0"/>
        <w:spacing w:after="0" w:line="240" w:lineRule="auto"/>
        <w:rPr>
          <w:rFonts w:ascii="Times New Roman" w:eastAsia="Calibri" w:hAnsi="Times New Roman" w:cs="Times New Roman"/>
          <w:color w:val="000000"/>
          <w:sz w:val="24"/>
          <w:szCs w:val="24"/>
        </w:rPr>
      </w:pPr>
    </w:p>
    <w:p w14:paraId="1FA39942" w14:textId="41C3DF34" w:rsidR="006B4005" w:rsidRDefault="00AA0081" w:rsidP="002623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non-supervisory</w:t>
      </w:r>
      <w:r w:rsidR="00750EE6">
        <w:rPr>
          <w:rFonts w:ascii="Times New Roman" w:hAnsi="Times New Roman" w:cs="Times New Roman"/>
          <w:sz w:val="24"/>
          <w:szCs w:val="24"/>
        </w:rPr>
        <w:t xml:space="preserve"> position is responsible for planning, directing and advising Forest personnel on compliance efforts regarding National Environmental Policy Act (NEPA), regulations of the President’s Council on Environmental Quality (CEQ), the National Forest Management Act (NFMA), the Forest Plan, and Forest Service Policy.  </w:t>
      </w:r>
    </w:p>
    <w:p w14:paraId="4D6F86FF" w14:textId="77777777" w:rsidR="00750EE6" w:rsidRDefault="00750EE6" w:rsidP="00262374">
      <w:pPr>
        <w:autoSpaceDE w:val="0"/>
        <w:autoSpaceDN w:val="0"/>
        <w:adjustRightInd w:val="0"/>
        <w:spacing w:after="0" w:line="240" w:lineRule="auto"/>
        <w:rPr>
          <w:rFonts w:ascii="Times New Roman" w:hAnsi="Times New Roman" w:cs="Times New Roman"/>
          <w:sz w:val="24"/>
          <w:szCs w:val="24"/>
        </w:rPr>
      </w:pPr>
    </w:p>
    <w:p w14:paraId="30E59953" w14:textId="1D44A78F" w:rsidR="00750EE6" w:rsidRDefault="00750EE6" w:rsidP="002623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incumbent is expected to be </w:t>
      </w:r>
      <w:r w:rsidR="00F73FE9">
        <w:rPr>
          <w:rFonts w:ascii="Times New Roman" w:hAnsi="Times New Roman" w:cs="Times New Roman"/>
          <w:sz w:val="24"/>
          <w:szCs w:val="24"/>
        </w:rPr>
        <w:t xml:space="preserve">a </w:t>
      </w:r>
      <w:r>
        <w:rPr>
          <w:rFonts w:ascii="Times New Roman" w:hAnsi="Times New Roman" w:cs="Times New Roman"/>
          <w:sz w:val="24"/>
          <w:szCs w:val="24"/>
        </w:rPr>
        <w:t>subject matter expert providing the Forest’s Line Officers and Staff Officers</w:t>
      </w:r>
      <w:r w:rsidR="00AA0081">
        <w:rPr>
          <w:rFonts w:ascii="Times New Roman" w:hAnsi="Times New Roman" w:cs="Times New Roman"/>
          <w:sz w:val="24"/>
          <w:szCs w:val="24"/>
        </w:rPr>
        <w:t xml:space="preserve"> with advice and interpretation of a broad range of environmental policies.  </w:t>
      </w:r>
    </w:p>
    <w:p w14:paraId="13B5B024" w14:textId="77777777" w:rsidR="00AA0081" w:rsidRDefault="00AA0081" w:rsidP="00262374">
      <w:pPr>
        <w:autoSpaceDE w:val="0"/>
        <w:autoSpaceDN w:val="0"/>
        <w:adjustRightInd w:val="0"/>
        <w:spacing w:after="0" w:line="240" w:lineRule="auto"/>
        <w:rPr>
          <w:rFonts w:ascii="Times New Roman" w:hAnsi="Times New Roman" w:cs="Times New Roman"/>
          <w:sz w:val="24"/>
          <w:szCs w:val="24"/>
        </w:rPr>
      </w:pPr>
    </w:p>
    <w:p w14:paraId="0BC8192E" w14:textId="26CDAB1E" w:rsidR="00AA0081" w:rsidRDefault="00AA0081" w:rsidP="002623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Program Managers and district NEPA </w:t>
      </w:r>
      <w:r w:rsidR="00F73FE9">
        <w:rPr>
          <w:rFonts w:ascii="Times New Roman" w:hAnsi="Times New Roman" w:cs="Times New Roman"/>
          <w:sz w:val="24"/>
          <w:szCs w:val="24"/>
        </w:rPr>
        <w:t>C</w:t>
      </w:r>
      <w:r>
        <w:rPr>
          <w:rFonts w:ascii="Times New Roman" w:hAnsi="Times New Roman" w:cs="Times New Roman"/>
          <w:sz w:val="24"/>
          <w:szCs w:val="24"/>
        </w:rPr>
        <w:t xml:space="preserve">oordinators with technical leadership and guidance concerning the interpretation and implementation of environmental </w:t>
      </w:r>
      <w:r w:rsidR="00F73FE9">
        <w:rPr>
          <w:rFonts w:ascii="Times New Roman" w:hAnsi="Times New Roman" w:cs="Times New Roman"/>
          <w:sz w:val="24"/>
          <w:szCs w:val="24"/>
        </w:rPr>
        <w:t>policies</w:t>
      </w:r>
      <w:r>
        <w:rPr>
          <w:rFonts w:ascii="Times New Roman" w:hAnsi="Times New Roman" w:cs="Times New Roman"/>
          <w:sz w:val="24"/>
          <w:szCs w:val="24"/>
        </w:rPr>
        <w:t xml:space="preserve">.  </w:t>
      </w:r>
    </w:p>
    <w:p w14:paraId="167AA0FA" w14:textId="77777777" w:rsidR="00AA0081" w:rsidRDefault="00AA0081" w:rsidP="00262374">
      <w:pPr>
        <w:autoSpaceDE w:val="0"/>
        <w:autoSpaceDN w:val="0"/>
        <w:adjustRightInd w:val="0"/>
        <w:spacing w:after="0" w:line="240" w:lineRule="auto"/>
        <w:rPr>
          <w:rFonts w:ascii="Times New Roman" w:hAnsi="Times New Roman" w:cs="Times New Roman"/>
          <w:sz w:val="24"/>
          <w:szCs w:val="24"/>
        </w:rPr>
      </w:pPr>
    </w:p>
    <w:p w14:paraId="7DFD8B61" w14:textId="62247A2C" w:rsidR="00AA0081" w:rsidRDefault="00AA0081" w:rsidP="002623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Responsible for mediating conflicting viewpoints of Interdisciplinary Team (IDT) members on preparation and processing of Categorical Exclusions and </w:t>
      </w:r>
      <w:r w:rsidR="00F73FE9">
        <w:rPr>
          <w:rFonts w:ascii="Times New Roman" w:hAnsi="Times New Roman" w:cs="Times New Roman"/>
          <w:sz w:val="24"/>
          <w:szCs w:val="24"/>
        </w:rPr>
        <w:t>Environmental</w:t>
      </w:r>
      <w:r>
        <w:rPr>
          <w:rFonts w:ascii="Times New Roman" w:hAnsi="Times New Roman" w:cs="Times New Roman"/>
          <w:sz w:val="24"/>
          <w:szCs w:val="24"/>
        </w:rPr>
        <w:t xml:space="preserve"> Assessments.</w:t>
      </w:r>
    </w:p>
    <w:p w14:paraId="5B1DBA0E" w14:textId="77777777" w:rsidR="00AA0081" w:rsidRDefault="00AA0081" w:rsidP="00262374">
      <w:pPr>
        <w:autoSpaceDE w:val="0"/>
        <w:autoSpaceDN w:val="0"/>
        <w:adjustRightInd w:val="0"/>
        <w:spacing w:after="0" w:line="240" w:lineRule="auto"/>
        <w:rPr>
          <w:rFonts w:ascii="Times New Roman" w:hAnsi="Times New Roman" w:cs="Times New Roman"/>
          <w:sz w:val="24"/>
          <w:szCs w:val="24"/>
        </w:rPr>
      </w:pPr>
    </w:p>
    <w:p w14:paraId="1E778F1E" w14:textId="42500595" w:rsidR="00AA0081" w:rsidRDefault="00AA0081" w:rsidP="002623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coordination with the Regional Office, serves as the final authority of environmental documents for compliance with NEPA, CEQ, NFMA, FOIA and guides each of the subsequent objection and/or litigation reviews.  </w:t>
      </w:r>
    </w:p>
    <w:p w14:paraId="67F8793D" w14:textId="77777777" w:rsidR="00AA0081" w:rsidRDefault="00AA0081" w:rsidP="00262374">
      <w:pPr>
        <w:autoSpaceDE w:val="0"/>
        <w:autoSpaceDN w:val="0"/>
        <w:adjustRightInd w:val="0"/>
        <w:spacing w:after="0" w:line="240" w:lineRule="auto"/>
        <w:rPr>
          <w:rFonts w:ascii="Times New Roman" w:hAnsi="Times New Roman" w:cs="Times New Roman"/>
          <w:sz w:val="24"/>
          <w:szCs w:val="24"/>
        </w:rPr>
      </w:pPr>
    </w:p>
    <w:p w14:paraId="15A108E2" w14:textId="3A4CDB8D" w:rsidR="00AA0081" w:rsidRDefault="00AA0081" w:rsidP="00AA0081">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hAnsi="Times New Roman" w:cs="Times New Roman"/>
          <w:sz w:val="24"/>
          <w:szCs w:val="24"/>
        </w:rPr>
        <w:t>Executes and coordinates final evaluation and review of environmental analysis documents for Forest projects and/or programs to ensure compliance with multiple environmental policy requirements. Ensures all Forest projects are consistent with law, regulation and policy.</w:t>
      </w:r>
    </w:p>
    <w:p w14:paraId="0E37ECC3" w14:textId="77777777" w:rsidR="00AA0081" w:rsidRDefault="00AA0081" w:rsidP="00262374">
      <w:pPr>
        <w:autoSpaceDE w:val="0"/>
        <w:autoSpaceDN w:val="0"/>
        <w:adjustRightInd w:val="0"/>
        <w:spacing w:after="0" w:line="240" w:lineRule="auto"/>
        <w:rPr>
          <w:rFonts w:ascii="Times New Roman" w:hAnsi="Times New Roman" w:cs="Times New Roman"/>
          <w:sz w:val="24"/>
          <w:szCs w:val="24"/>
        </w:rPr>
      </w:pPr>
    </w:p>
    <w:p w14:paraId="3A2F5536" w14:textId="162BE98E" w:rsidR="00AA0081" w:rsidRDefault="00AA0081" w:rsidP="002623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Identifies the need for and type(s) of environmental policy training for Forest personnel involved in NEPA, CEQ, NFMA, FOIA and Appeals and Litigation reviews, projects, requests and responses.  </w:t>
      </w:r>
    </w:p>
    <w:p w14:paraId="2C6FE505" w14:textId="77777777" w:rsidR="00F73FE9" w:rsidRDefault="00F73FE9" w:rsidP="00262374">
      <w:pPr>
        <w:autoSpaceDE w:val="0"/>
        <w:autoSpaceDN w:val="0"/>
        <w:adjustRightInd w:val="0"/>
        <w:spacing w:after="0" w:line="240" w:lineRule="auto"/>
        <w:rPr>
          <w:rFonts w:ascii="Times New Roman" w:hAnsi="Times New Roman" w:cs="Times New Roman"/>
          <w:sz w:val="24"/>
          <w:szCs w:val="24"/>
        </w:rPr>
      </w:pPr>
    </w:p>
    <w:p w14:paraId="318F8617" w14:textId="6A180056" w:rsidR="00AA0081" w:rsidRDefault="00AA0081" w:rsidP="002623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Interprets and disseminates changes, decision, and direction regarding all environmental policies that would affect the Forest.  Communicates the impacts and applicability of changes, decisions, and directions to Forest Line Officers and Staff involved in projects and/or programs that are subject to NEPA, CEQ, NFMA, FOIA and Appeals and Litigation.</w:t>
      </w:r>
    </w:p>
    <w:p w14:paraId="0B48DE8A" w14:textId="77777777" w:rsidR="00073EBF" w:rsidRPr="00D3323E" w:rsidRDefault="00073EBF" w:rsidP="00262374">
      <w:pPr>
        <w:autoSpaceDE w:val="0"/>
        <w:autoSpaceDN w:val="0"/>
        <w:adjustRightInd w:val="0"/>
        <w:spacing w:after="0" w:line="240" w:lineRule="auto"/>
        <w:rPr>
          <w:rFonts w:ascii="Times New Roman" w:eastAsia="Calibri" w:hAnsi="Times New Roman" w:cs="Times New Roman"/>
          <w:color w:val="000000"/>
          <w:sz w:val="24"/>
          <w:szCs w:val="24"/>
        </w:rPr>
      </w:pPr>
    </w:p>
    <w:p w14:paraId="0E0EE526" w14:textId="77777777" w:rsidR="00FC1CFD" w:rsidRPr="00D3323E" w:rsidRDefault="006B36AC" w:rsidP="00FC1CFD">
      <w:pPr>
        <w:spacing w:after="0" w:line="240" w:lineRule="auto"/>
        <w:rPr>
          <w:rFonts w:ascii="Times New Roman" w:eastAsia="Times New Roman" w:hAnsi="Times New Roman" w:cs="Times New Roman"/>
          <w:b/>
          <w:i/>
          <w:sz w:val="24"/>
          <w:szCs w:val="24"/>
          <w:u w:val="single"/>
        </w:rPr>
      </w:pPr>
      <w:r w:rsidRPr="00D3323E">
        <w:rPr>
          <w:rFonts w:ascii="Times New Roman" w:eastAsia="Times New Roman" w:hAnsi="Times New Roman" w:cs="Times New Roman"/>
          <w:b/>
          <w:i/>
          <w:sz w:val="24"/>
          <w:szCs w:val="24"/>
          <w:u w:val="single"/>
        </w:rPr>
        <w:t>Description of the Forest</w:t>
      </w:r>
      <w:r w:rsidR="00FC1CFD" w:rsidRPr="00D3323E">
        <w:rPr>
          <w:rFonts w:ascii="Times New Roman" w:eastAsia="Times New Roman" w:hAnsi="Times New Roman" w:cs="Times New Roman"/>
          <w:b/>
          <w:i/>
          <w:sz w:val="24"/>
          <w:szCs w:val="24"/>
          <w:u w:val="single"/>
        </w:rPr>
        <w:t>:</w:t>
      </w:r>
    </w:p>
    <w:p w14:paraId="0E0EE527" w14:textId="77777777" w:rsidR="00FC1CFD" w:rsidRPr="00D3323E" w:rsidRDefault="00FC1CFD" w:rsidP="00FC1CFD">
      <w:pPr>
        <w:spacing w:after="0" w:line="240" w:lineRule="auto"/>
        <w:rPr>
          <w:rFonts w:ascii="Times New Roman" w:eastAsia="Times New Roman" w:hAnsi="Times New Roman" w:cs="Times New Roman"/>
          <w:sz w:val="24"/>
          <w:szCs w:val="24"/>
        </w:rPr>
      </w:pPr>
    </w:p>
    <w:p w14:paraId="0E0EE528" w14:textId="40FF5CA2" w:rsidR="006B36AC" w:rsidRPr="00D3323E" w:rsidRDefault="006B36AC" w:rsidP="006B36AC">
      <w:pPr>
        <w:spacing w:line="240" w:lineRule="auto"/>
        <w:rPr>
          <w:rFonts w:ascii="Times New Roman" w:hAnsi="Times New Roman" w:cs="Times New Roman"/>
          <w:sz w:val="24"/>
          <w:szCs w:val="24"/>
        </w:rPr>
      </w:pPr>
      <w:r w:rsidRPr="00D3323E">
        <w:rPr>
          <w:rFonts w:ascii="Times New Roman" w:hAnsi="Times New Roman" w:cs="Times New Roman"/>
          <w:sz w:val="24"/>
          <w:szCs w:val="24"/>
        </w:rPr>
        <w:t xml:space="preserve">The Shawnee National Forest includes about 280,000 acres of National Forest System land and is the single largest publicly owned body of land in the State of Illinois.  Within those lands, one can find the following: </w:t>
      </w:r>
    </w:p>
    <w:p w14:paraId="0E0EE529" w14:textId="1961B3CF" w:rsidR="006B36AC" w:rsidRPr="00D3323E" w:rsidRDefault="006B36AC" w:rsidP="006B36AC">
      <w:pPr>
        <w:numPr>
          <w:ilvl w:val="0"/>
          <w:numId w:val="3"/>
        </w:numPr>
        <w:spacing w:line="240" w:lineRule="auto"/>
        <w:contextualSpacing/>
        <w:rPr>
          <w:rFonts w:ascii="Times New Roman" w:eastAsiaTheme="minorEastAsia" w:hAnsi="Times New Roman" w:cs="Times New Roman"/>
          <w:sz w:val="24"/>
          <w:szCs w:val="24"/>
        </w:rPr>
      </w:pPr>
      <w:r w:rsidRPr="00D3323E">
        <w:rPr>
          <w:rFonts w:ascii="Times New Roman" w:eastAsiaTheme="minorEastAsia" w:hAnsi="Times New Roman" w:cs="Times New Roman"/>
          <w:sz w:val="24"/>
          <w:szCs w:val="24"/>
        </w:rPr>
        <w:t>Seven Congressionally-designated Wilderness Areas (about 10% of the Forest)</w:t>
      </w:r>
    </w:p>
    <w:p w14:paraId="0E0EE52A" w14:textId="6FF259DC" w:rsidR="006B36AC" w:rsidRPr="00D3323E" w:rsidRDefault="006B36AC" w:rsidP="006B36AC">
      <w:pPr>
        <w:numPr>
          <w:ilvl w:val="0"/>
          <w:numId w:val="3"/>
        </w:numPr>
        <w:spacing w:line="240" w:lineRule="auto"/>
        <w:contextualSpacing/>
        <w:rPr>
          <w:rFonts w:ascii="Times New Roman" w:eastAsiaTheme="minorEastAsia" w:hAnsi="Times New Roman" w:cs="Times New Roman"/>
          <w:sz w:val="24"/>
          <w:szCs w:val="24"/>
        </w:rPr>
      </w:pPr>
      <w:r w:rsidRPr="00D3323E">
        <w:rPr>
          <w:rFonts w:ascii="Times New Roman" w:eastAsiaTheme="minorEastAsia" w:hAnsi="Times New Roman" w:cs="Times New Roman"/>
          <w:sz w:val="24"/>
          <w:szCs w:val="24"/>
        </w:rPr>
        <w:t>Six candidate Wild and Scenic Rivers</w:t>
      </w:r>
    </w:p>
    <w:p w14:paraId="0E0EE52B" w14:textId="2DFE8539" w:rsidR="006B36AC" w:rsidRPr="00D3323E" w:rsidRDefault="006B36AC" w:rsidP="006B36AC">
      <w:pPr>
        <w:numPr>
          <w:ilvl w:val="0"/>
          <w:numId w:val="3"/>
        </w:numPr>
        <w:spacing w:line="240" w:lineRule="auto"/>
        <w:contextualSpacing/>
        <w:rPr>
          <w:rFonts w:ascii="Times New Roman" w:eastAsiaTheme="minorEastAsia" w:hAnsi="Times New Roman" w:cs="Times New Roman"/>
          <w:sz w:val="24"/>
          <w:szCs w:val="24"/>
        </w:rPr>
      </w:pPr>
      <w:r w:rsidRPr="00D3323E">
        <w:rPr>
          <w:rFonts w:ascii="Times New Roman" w:eastAsiaTheme="minorEastAsia" w:hAnsi="Times New Roman" w:cs="Times New Roman"/>
          <w:sz w:val="24"/>
          <w:szCs w:val="24"/>
        </w:rPr>
        <w:t>Four National Natural Landmarks</w:t>
      </w:r>
    </w:p>
    <w:p w14:paraId="0E0EE52C" w14:textId="4AEAFCA7" w:rsidR="006B36AC" w:rsidRPr="006B36AC" w:rsidRDefault="006B36AC" w:rsidP="006B36AC">
      <w:pPr>
        <w:numPr>
          <w:ilvl w:val="0"/>
          <w:numId w:val="3"/>
        </w:numPr>
        <w:spacing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Four heritage resource sites on the National Register of Historic Places</w:t>
      </w:r>
    </w:p>
    <w:p w14:paraId="0E0EE52D" w14:textId="3FDB1F10" w:rsidR="006B36AC" w:rsidRPr="006B36AC" w:rsidRDefault="006B36AC" w:rsidP="006B36AC">
      <w:pPr>
        <w:numPr>
          <w:ilvl w:val="0"/>
          <w:numId w:val="3"/>
        </w:numPr>
        <w:spacing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 xml:space="preserve">Two National Scenic Byways (NSB) </w:t>
      </w:r>
    </w:p>
    <w:p w14:paraId="0E0EE52E" w14:textId="544381FA" w:rsidR="006B36AC" w:rsidRPr="006B36AC" w:rsidRDefault="00127B3B" w:rsidP="006B36AC">
      <w:pPr>
        <w:numPr>
          <w:ilvl w:val="1"/>
          <w:numId w:val="3"/>
        </w:numPr>
        <w:spacing w:after="0" w:line="240" w:lineRule="auto"/>
        <w:contextualSpacing/>
        <w:rPr>
          <w:rFonts w:ascii="Times New Roman" w:eastAsiaTheme="minorEastAsia"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0E0EE5BA" wp14:editId="47BCBC68">
            <wp:simplePos x="0" y="0"/>
            <wp:positionH relativeFrom="column">
              <wp:posOffset>4449169</wp:posOffset>
            </wp:positionH>
            <wp:positionV relativeFrom="paragraph">
              <wp:posOffset>11430</wp:posOffset>
            </wp:positionV>
            <wp:extent cx="2057400" cy="1543050"/>
            <wp:effectExtent l="0" t="0" r="0" b="0"/>
            <wp:wrapSquare wrapText="bothSides"/>
            <wp:docPr id="17" name="Picture 17" descr="A flooded area with a mirror image of a blue sky with clouds couples with green foliage/trees doting the landscape" title="Flooded Area at Oakwood Bott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 Tract_Oakwood Bottoms_Cape Bend Wetlands Photos 049.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57400" cy="1543050"/>
                    </a:xfrm>
                    <a:prstGeom prst="rect">
                      <a:avLst/>
                    </a:prstGeom>
                  </pic:spPr>
                </pic:pic>
              </a:graphicData>
            </a:graphic>
            <wp14:sizeRelH relativeFrom="page">
              <wp14:pctWidth>0</wp14:pctWidth>
            </wp14:sizeRelH>
            <wp14:sizeRelV relativeFrom="page">
              <wp14:pctHeight>0</wp14:pctHeight>
            </wp14:sizeRelV>
          </wp:anchor>
        </w:drawing>
      </w:r>
      <w:r w:rsidR="006B36AC" w:rsidRPr="006B36AC">
        <w:rPr>
          <w:rFonts w:ascii="Times New Roman" w:eastAsiaTheme="minorEastAsia" w:hAnsi="Times New Roman" w:cs="Times New Roman"/>
          <w:sz w:val="24"/>
          <w:szCs w:val="24"/>
        </w:rPr>
        <w:t xml:space="preserve">Great River Road NSB, extending along the Mississippi River </w:t>
      </w:r>
    </w:p>
    <w:p w14:paraId="0E0EE52F" w14:textId="77777777" w:rsidR="006B36AC" w:rsidRPr="006B36AC" w:rsidRDefault="006B36AC" w:rsidP="006B36AC">
      <w:pPr>
        <w:numPr>
          <w:ilvl w:val="1"/>
          <w:numId w:val="3"/>
        </w:numPr>
        <w:spacing w:after="0"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Ohio River NSB, along the Ohio, where it begins in Pennsylvania, traveling to Cairo, Illinois, where the Ohio meets the mighty Mississippi</w:t>
      </w:r>
    </w:p>
    <w:p w14:paraId="0E0EE530" w14:textId="77777777" w:rsidR="006B36AC" w:rsidRPr="006B36AC" w:rsidRDefault="006B36AC" w:rsidP="006B36AC">
      <w:pPr>
        <w:numPr>
          <w:ilvl w:val="0"/>
          <w:numId w:val="3"/>
        </w:numPr>
        <w:spacing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80 designated Natural Areas considered important for botanical, ecological, geological or zoological reasons (about 5% of the Forest).  Ten of these natural areas are designated by the Forest Service as Research Natural Areas (9 ecological areas and 1 botanical area) to focus research on these high value ecological sites.</w:t>
      </w:r>
    </w:p>
    <w:p w14:paraId="0E0EE531" w14:textId="77777777" w:rsidR="006B36AC" w:rsidRPr="006B36AC" w:rsidRDefault="006B36AC" w:rsidP="006B36AC">
      <w:pPr>
        <w:numPr>
          <w:ilvl w:val="1"/>
          <w:numId w:val="3"/>
        </w:numPr>
        <w:spacing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56 ecological areas</w:t>
      </w:r>
    </w:p>
    <w:p w14:paraId="0E0EE532" w14:textId="77777777" w:rsidR="006B36AC" w:rsidRPr="006B36AC" w:rsidRDefault="006B36AC" w:rsidP="006B36AC">
      <w:pPr>
        <w:numPr>
          <w:ilvl w:val="1"/>
          <w:numId w:val="3"/>
        </w:numPr>
        <w:spacing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14 botanical areas</w:t>
      </w:r>
    </w:p>
    <w:p w14:paraId="0E0EE533" w14:textId="77777777" w:rsidR="006B36AC" w:rsidRPr="006B36AC" w:rsidRDefault="006B36AC" w:rsidP="006B36AC">
      <w:pPr>
        <w:numPr>
          <w:ilvl w:val="1"/>
          <w:numId w:val="3"/>
        </w:numPr>
        <w:spacing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3 geological areas</w:t>
      </w:r>
    </w:p>
    <w:p w14:paraId="0E0EE534" w14:textId="77777777" w:rsidR="006B36AC" w:rsidRPr="006B36AC" w:rsidRDefault="001D09BA" w:rsidP="006B36AC">
      <w:pPr>
        <w:numPr>
          <w:ilvl w:val="1"/>
          <w:numId w:val="3"/>
        </w:numPr>
        <w:spacing w:line="24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sidR="006B36AC" w:rsidRPr="006B36AC">
        <w:rPr>
          <w:rFonts w:ascii="Times New Roman" w:eastAsiaTheme="minorEastAsia" w:hAnsi="Times New Roman" w:cs="Times New Roman"/>
          <w:sz w:val="24"/>
          <w:szCs w:val="24"/>
        </w:rPr>
        <w:t xml:space="preserve"> zoological areas</w:t>
      </w:r>
    </w:p>
    <w:p w14:paraId="0E0EE535" w14:textId="42D866C0" w:rsidR="00FC1CFD" w:rsidRPr="00FC1CFD" w:rsidRDefault="006B36AC" w:rsidP="00FC1C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FC1CFD" w:rsidRPr="00FC1CFD">
        <w:rPr>
          <w:rFonts w:ascii="Times New Roman" w:eastAsia="Times New Roman" w:hAnsi="Times New Roman" w:cs="Times New Roman"/>
          <w:sz w:val="24"/>
          <w:szCs w:val="24"/>
        </w:rPr>
        <w:t>The Forest sits at the confluence of the Mississ</w:t>
      </w:r>
      <w:r>
        <w:rPr>
          <w:rFonts w:ascii="Times New Roman" w:eastAsia="Times New Roman" w:hAnsi="Times New Roman" w:cs="Times New Roman"/>
          <w:sz w:val="24"/>
          <w:szCs w:val="24"/>
        </w:rPr>
        <w:t xml:space="preserve">ippi and Ohio Rivers and </w:t>
      </w:r>
      <w:r w:rsidR="00FC1CFD" w:rsidRPr="00FC1CFD">
        <w:rPr>
          <w:rFonts w:ascii="Times New Roman" w:eastAsia="Times New Roman" w:hAnsi="Times New Roman" w:cs="Times New Roman"/>
          <w:sz w:val="24"/>
          <w:szCs w:val="24"/>
        </w:rPr>
        <w:t xml:space="preserve">is rich in history, reflecting the pioneer movement of Americans into the west.  </w:t>
      </w:r>
      <w:r w:rsidR="005F26D3">
        <w:rPr>
          <w:rFonts w:ascii="Times New Roman" w:eastAsia="Times New Roman" w:hAnsi="Times New Roman" w:cs="Times New Roman"/>
          <w:sz w:val="24"/>
          <w:szCs w:val="24"/>
        </w:rPr>
        <w:t>Although</w:t>
      </w:r>
      <w:r w:rsidR="00FC1CFD" w:rsidRPr="00FC1CFD">
        <w:rPr>
          <w:rFonts w:ascii="Times New Roman" w:eastAsia="Times New Roman" w:hAnsi="Times New Roman" w:cs="Times New Roman"/>
          <w:sz w:val="24"/>
          <w:szCs w:val="24"/>
        </w:rPr>
        <w:t xml:space="preserve"> pred</w:t>
      </w:r>
      <w:r w:rsidR="005F26D3">
        <w:rPr>
          <w:rFonts w:ascii="Times New Roman" w:eastAsia="Times New Roman" w:hAnsi="Times New Roman" w:cs="Times New Roman"/>
          <w:sz w:val="24"/>
          <w:szCs w:val="24"/>
        </w:rPr>
        <w:t xml:space="preserve">ominantly oak-hickory, </w:t>
      </w:r>
      <w:r w:rsidR="00FC1CFD" w:rsidRPr="00FC1CFD">
        <w:rPr>
          <w:rFonts w:ascii="Times New Roman" w:eastAsia="Times New Roman" w:hAnsi="Times New Roman" w:cs="Times New Roman"/>
          <w:sz w:val="24"/>
          <w:szCs w:val="24"/>
        </w:rPr>
        <w:t xml:space="preserve">pine was planted in many areas in the past.  Swamps contain tupelo and cypress communities.  Razorback ridges associated with the Ozark </w:t>
      </w:r>
      <w:r w:rsidR="00D54823" w:rsidRPr="00FC1CFD">
        <w:rPr>
          <w:rFonts w:ascii="Times New Roman" w:eastAsia="Times New Roman" w:hAnsi="Times New Roman" w:cs="Times New Roman"/>
          <w:sz w:val="24"/>
          <w:szCs w:val="24"/>
        </w:rPr>
        <w:t>up thrust</w:t>
      </w:r>
      <w:r w:rsidR="00FC1CFD" w:rsidRPr="00FC1CFD">
        <w:rPr>
          <w:rFonts w:ascii="Times New Roman" w:eastAsia="Times New Roman" w:hAnsi="Times New Roman" w:cs="Times New Roman"/>
          <w:sz w:val="24"/>
          <w:szCs w:val="24"/>
        </w:rPr>
        <w:t xml:space="preserve"> are found on the west side of the Forest; the broader ridges associated with the Shawnee hills are found on the east side of the Forest.  The Wisconsin glacier stopped north of the Shawnee, so the Grand Prairie (and its corn fields) most associated with the state of Illinois starts 40 miles north of the Forest.  </w:t>
      </w:r>
    </w:p>
    <w:p w14:paraId="0E0EE536" w14:textId="77777777" w:rsidR="00FC1CFD" w:rsidRPr="00FC1CFD" w:rsidRDefault="00FC1CFD" w:rsidP="00FC1CFD">
      <w:pPr>
        <w:spacing w:after="0" w:line="240" w:lineRule="auto"/>
        <w:rPr>
          <w:rFonts w:ascii="Times New Roman" w:eastAsia="Times New Roman" w:hAnsi="Times New Roman" w:cs="Times New Roman"/>
          <w:sz w:val="24"/>
          <w:szCs w:val="24"/>
        </w:rPr>
      </w:pPr>
    </w:p>
    <w:p w14:paraId="0E0EE537" w14:textId="77777777" w:rsidR="00FC1CFD" w:rsidRDefault="00FC1CFD" w:rsidP="00FC1CFD">
      <w:pPr>
        <w:spacing w:after="0" w:line="240" w:lineRule="auto"/>
        <w:rPr>
          <w:rFonts w:ascii="Times New Roman" w:eastAsia="Times New Roman" w:hAnsi="Times New Roman" w:cs="Times New Roman"/>
          <w:sz w:val="24"/>
          <w:szCs w:val="24"/>
        </w:rPr>
      </w:pPr>
      <w:r w:rsidRPr="00FC1CFD">
        <w:rPr>
          <w:rFonts w:ascii="Times New Roman" w:eastAsia="Calibri" w:hAnsi="Times New Roman" w:cs="Times New Roman"/>
          <w:sz w:val="24"/>
          <w:szCs w:val="24"/>
        </w:rPr>
        <w:t xml:space="preserve">The </w:t>
      </w:r>
      <w:r w:rsidR="005F26D3">
        <w:rPr>
          <w:rFonts w:ascii="Times New Roman" w:eastAsia="Calibri" w:hAnsi="Times New Roman" w:cs="Times New Roman"/>
          <w:sz w:val="24"/>
          <w:szCs w:val="24"/>
        </w:rPr>
        <w:t>Shawnee</w:t>
      </w:r>
      <w:r w:rsidRPr="00FC1CFD">
        <w:rPr>
          <w:rFonts w:ascii="Times New Roman" w:eastAsia="Calibri" w:hAnsi="Times New Roman" w:cs="Times New Roman"/>
          <w:sz w:val="24"/>
          <w:szCs w:val="24"/>
        </w:rPr>
        <w:t xml:space="preserve"> is </w:t>
      </w:r>
      <w:r w:rsidR="005F26D3">
        <w:rPr>
          <w:rFonts w:ascii="Times New Roman" w:eastAsia="Calibri" w:hAnsi="Times New Roman" w:cs="Times New Roman"/>
          <w:sz w:val="24"/>
          <w:szCs w:val="24"/>
        </w:rPr>
        <w:t xml:space="preserve">located </w:t>
      </w:r>
      <w:r w:rsidRPr="00FC1CFD">
        <w:rPr>
          <w:rFonts w:ascii="Times New Roman" w:eastAsia="Calibri" w:hAnsi="Times New Roman" w:cs="Times New Roman"/>
          <w:sz w:val="24"/>
          <w:szCs w:val="24"/>
        </w:rPr>
        <w:t>within a day's drive (350 miles) of more than 45 million people,</w:t>
      </w:r>
      <w:r w:rsidR="00DF78BF">
        <w:rPr>
          <w:rFonts w:ascii="Times New Roman" w:eastAsia="Calibri" w:hAnsi="Times New Roman" w:cs="Times New Roman"/>
          <w:sz w:val="24"/>
          <w:szCs w:val="24"/>
        </w:rPr>
        <w:t xml:space="preserve"> or 17% of the U.S. population </w:t>
      </w:r>
      <w:r w:rsidRPr="00FC1CFD">
        <w:rPr>
          <w:rFonts w:ascii="Times New Roman" w:eastAsia="Calibri" w:hAnsi="Times New Roman" w:cs="Times New Roman"/>
          <w:sz w:val="24"/>
          <w:szCs w:val="24"/>
        </w:rPr>
        <w:t>(U.S. Census Bureau, 7-1-97 estimate)</w:t>
      </w:r>
      <w:r w:rsidR="00DF78BF">
        <w:rPr>
          <w:rFonts w:ascii="Times New Roman" w:eastAsia="Calibri" w:hAnsi="Times New Roman" w:cs="Times New Roman"/>
          <w:sz w:val="24"/>
          <w:szCs w:val="24"/>
        </w:rPr>
        <w:t xml:space="preserve">.  </w:t>
      </w:r>
      <w:r w:rsidRPr="00FC1CFD">
        <w:rPr>
          <w:rFonts w:ascii="Times New Roman" w:eastAsia="Times New Roman" w:hAnsi="Times New Roman" w:cs="Times New Roman"/>
          <w:sz w:val="24"/>
          <w:szCs w:val="24"/>
        </w:rPr>
        <w:t xml:space="preserve">Additional information about the </w:t>
      </w:r>
      <w:r w:rsidR="00567C56">
        <w:rPr>
          <w:rFonts w:ascii="Times New Roman" w:eastAsia="Times New Roman" w:hAnsi="Times New Roman" w:cs="Times New Roman"/>
          <w:sz w:val="24"/>
          <w:szCs w:val="24"/>
        </w:rPr>
        <w:t xml:space="preserve">Forest may be found at the </w:t>
      </w:r>
      <w:hyperlink r:id="rId19" w:history="1">
        <w:r w:rsidR="00567C56">
          <w:rPr>
            <w:rFonts w:ascii="Times New Roman" w:eastAsia="Times New Roman" w:hAnsi="Times New Roman" w:cs="Times New Roman"/>
            <w:color w:val="0000FF"/>
            <w:sz w:val="24"/>
            <w:szCs w:val="24"/>
            <w:u w:val="single"/>
          </w:rPr>
          <w:t>Shawnee National Forest</w:t>
        </w:r>
      </w:hyperlink>
      <w:r w:rsidR="00567C56" w:rsidRPr="00567C56">
        <w:rPr>
          <w:rFonts w:ascii="Times New Roman" w:eastAsia="Times New Roman" w:hAnsi="Times New Roman" w:cs="Times New Roman"/>
          <w:color w:val="0000FF"/>
          <w:sz w:val="24"/>
          <w:szCs w:val="24"/>
        </w:rPr>
        <w:t xml:space="preserve"> </w:t>
      </w:r>
      <w:r w:rsidR="00567C56">
        <w:rPr>
          <w:rFonts w:ascii="Times New Roman" w:eastAsia="Times New Roman" w:hAnsi="Times New Roman" w:cs="Times New Roman"/>
          <w:sz w:val="24"/>
          <w:szCs w:val="24"/>
        </w:rPr>
        <w:t>website.</w:t>
      </w:r>
    </w:p>
    <w:p w14:paraId="05725016" w14:textId="6720CACD" w:rsidR="00073EBF" w:rsidRDefault="00073EBF"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i/>
          <w:color w:val="000000"/>
          <w:sz w:val="24"/>
          <w:szCs w:val="24"/>
          <w:u w:val="single"/>
        </w:rPr>
      </w:pPr>
      <w:r>
        <w:rPr>
          <w:rFonts w:ascii="Times New Roman" w:eastAsia="Times New Roman" w:hAnsi="Times New Roman" w:cs="Times New Roman"/>
          <w:noProof/>
          <w:color w:val="000000"/>
          <w:sz w:val="24"/>
          <w:szCs w:val="24"/>
        </w:rPr>
        <w:drawing>
          <wp:anchor distT="0" distB="0" distL="114300" distR="114300" simplePos="0" relativeHeight="251652096" behindDoc="0" locked="0" layoutInCell="1" allowOverlap="1" wp14:anchorId="0E0EE5BC" wp14:editId="1000BC1F">
            <wp:simplePos x="0" y="0"/>
            <wp:positionH relativeFrom="column">
              <wp:posOffset>4428414</wp:posOffset>
            </wp:positionH>
            <wp:positionV relativeFrom="paragraph">
              <wp:posOffset>219354</wp:posOffset>
            </wp:positionV>
            <wp:extent cx="2153285" cy="1532890"/>
            <wp:effectExtent l="0" t="0" r="0" b="0"/>
            <wp:wrapSquare wrapText="bothSides"/>
            <wp:docPr id="12" name="Picture 12" descr="Autumn colors dot the top of a rocky outfacing at LaRue Pine Hills during fall" title="LaRue Pine Hills Area During 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ue Pine Hills Limeston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53285" cy="1532890"/>
                    </a:xfrm>
                    <a:prstGeom prst="rect">
                      <a:avLst/>
                    </a:prstGeom>
                  </pic:spPr>
                </pic:pic>
              </a:graphicData>
            </a:graphic>
            <wp14:sizeRelH relativeFrom="page">
              <wp14:pctWidth>0</wp14:pctWidth>
            </wp14:sizeRelH>
            <wp14:sizeRelV relativeFrom="page">
              <wp14:pctHeight>0</wp14:pctHeight>
            </wp14:sizeRelV>
          </wp:anchor>
        </w:drawing>
      </w:r>
      <w:r w:rsidR="00602BEA">
        <w:rPr>
          <w:rFonts w:ascii="Times New Roman" w:eastAsia="Times New Roman" w:hAnsi="Times New Roman" w:cs="Times New Roman"/>
          <w:b/>
          <w:i/>
          <w:color w:val="000000"/>
          <w:sz w:val="24"/>
          <w:szCs w:val="24"/>
          <w:u w:val="single"/>
        </w:rPr>
        <w:br/>
      </w:r>
      <w:r w:rsidR="00107F93" w:rsidRPr="00107F93">
        <w:rPr>
          <w:rFonts w:ascii="Times New Roman" w:eastAsia="Times New Roman" w:hAnsi="Times New Roman" w:cs="Times New Roman"/>
          <w:b/>
          <w:i/>
          <w:color w:val="000000"/>
          <w:sz w:val="24"/>
          <w:szCs w:val="24"/>
          <w:u w:val="single"/>
        </w:rPr>
        <w:t>Climate:</w:t>
      </w:r>
    </w:p>
    <w:p w14:paraId="2BAA7F7E" w14:textId="77777777" w:rsidR="00073EBF" w:rsidRDefault="00073EBF"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i/>
          <w:color w:val="000000"/>
          <w:sz w:val="24"/>
          <w:szCs w:val="24"/>
          <w:u w:val="single"/>
        </w:rPr>
      </w:pPr>
    </w:p>
    <w:p w14:paraId="2C611DDA" w14:textId="0BCA335A" w:rsidR="00073EBF" w:rsidRPr="00073EBF" w:rsidRDefault="0031057B"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i/>
          <w:color w:val="000000"/>
          <w:sz w:val="24"/>
          <w:szCs w:val="24"/>
          <w:u w:val="single"/>
        </w:rPr>
      </w:pPr>
      <w:r>
        <w:rPr>
          <w:rFonts w:ascii="Times New Roman" w:eastAsia="Times New Roman" w:hAnsi="Times New Roman" w:cs="Times New Roman"/>
          <w:color w:val="000000"/>
          <w:sz w:val="24"/>
          <w:szCs w:val="24"/>
        </w:rPr>
        <w:t xml:space="preserve">One can experience all four seasons in the southern Illinois region </w:t>
      </w:r>
      <w:r w:rsidR="00FC1CFD" w:rsidRPr="00FC1CFD">
        <w:rPr>
          <w:rFonts w:ascii="Times New Roman" w:eastAsia="Times New Roman" w:hAnsi="Times New Roman" w:cs="Times New Roman"/>
          <w:color w:val="000000"/>
          <w:sz w:val="24"/>
          <w:szCs w:val="24"/>
        </w:rPr>
        <w:t>with an average of 3” of snow per year and temperatures rarely below 0 degrees.  Summer days are sunny and humid with highs in the 80’s – 90’s, occasionally topping 100.  Spring weather can occur in March</w:t>
      </w:r>
      <w:r>
        <w:rPr>
          <w:rFonts w:ascii="Times New Roman" w:eastAsia="Times New Roman" w:hAnsi="Times New Roman" w:cs="Times New Roman"/>
          <w:color w:val="000000"/>
          <w:sz w:val="24"/>
          <w:szCs w:val="24"/>
        </w:rPr>
        <w:t>,</w:t>
      </w:r>
      <w:r w:rsidR="00FC1CFD" w:rsidRPr="00FC1CFD">
        <w:rPr>
          <w:rFonts w:ascii="Times New Roman" w:eastAsia="Times New Roman" w:hAnsi="Times New Roman" w:cs="Times New Roman"/>
          <w:color w:val="000000"/>
          <w:sz w:val="24"/>
          <w:szCs w:val="24"/>
        </w:rPr>
        <w:t xml:space="preserve"> and fall weather can extend into November.  During the spring and fall seasons, the climate and beauty of the area is especially compelling.  Spring brings an abundance of blooming dogwoods, redbuds and wildflowers.  </w:t>
      </w:r>
    </w:p>
    <w:p w14:paraId="66F0641E" w14:textId="1E779F60" w:rsidR="00073EBF" w:rsidRDefault="00073EBF"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p>
    <w:p w14:paraId="0E0EE53A" w14:textId="0DE74974" w:rsidR="00FC1CFD" w:rsidRPr="00073EBF" w:rsidRDefault="00073EBF"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i/>
          <w:color w:val="000000"/>
          <w:sz w:val="24"/>
          <w:szCs w:val="24"/>
          <w:u w:val="single"/>
        </w:rPr>
      </w:pPr>
      <w:r>
        <w:rPr>
          <w:rFonts w:ascii="Times New Roman" w:eastAsia="Times New Roman" w:hAnsi="Times New Roman" w:cs="Times New Roman"/>
          <w:noProof/>
          <w:color w:val="000000"/>
          <w:sz w:val="24"/>
          <w:szCs w:val="24"/>
        </w:rPr>
        <w:drawing>
          <wp:anchor distT="0" distB="0" distL="114300" distR="114300" simplePos="0" relativeHeight="251653120" behindDoc="0" locked="0" layoutInCell="1" allowOverlap="1" wp14:anchorId="0E0EE5BE" wp14:editId="23872967">
            <wp:simplePos x="0" y="0"/>
            <wp:positionH relativeFrom="margin">
              <wp:align>right</wp:align>
            </wp:positionH>
            <wp:positionV relativeFrom="paragraph">
              <wp:posOffset>593</wp:posOffset>
            </wp:positionV>
            <wp:extent cx="1291590" cy="1723390"/>
            <wp:effectExtent l="0" t="0" r="3810" b="0"/>
            <wp:wrapSquare wrapText="bothSides"/>
            <wp:docPr id="13" name="Picture 13" descr="Snow covers the landscape at Garden of the Gods with Camel Rock visible in the background" title="Snowy Wintry View of Camel Rock at Garden of the G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9111123a.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91590" cy="1723390"/>
                    </a:xfrm>
                    <a:prstGeom prst="rect">
                      <a:avLst/>
                    </a:prstGeom>
                  </pic:spPr>
                </pic:pic>
              </a:graphicData>
            </a:graphic>
            <wp14:sizeRelH relativeFrom="page">
              <wp14:pctWidth>0</wp14:pctWidth>
            </wp14:sizeRelH>
            <wp14:sizeRelV relativeFrom="page">
              <wp14:pctHeight>0</wp14:pctHeight>
            </wp14:sizeRelV>
          </wp:anchor>
        </w:drawing>
      </w:r>
      <w:r w:rsidR="00FC1CFD" w:rsidRPr="00FC1CFD">
        <w:rPr>
          <w:rFonts w:ascii="Times New Roman" w:eastAsia="Times New Roman" w:hAnsi="Times New Roman" w:cs="Times New Roman"/>
          <w:color w:val="000000"/>
          <w:sz w:val="24"/>
          <w:szCs w:val="24"/>
        </w:rPr>
        <w:t>The fall is saturated with color, as the leaves turn brilliant reds, gold and yellows.  Garden of the Gods, the most visited site on the Forest, is a must-see during the fall color season.  The unusual rock formations, coupled with the surrounding Garden of the Gods Wilderness, portray the beauty of southern Illinois at its finest.</w:t>
      </w:r>
    </w:p>
    <w:p w14:paraId="0E0EE53B" w14:textId="77777777" w:rsidR="00FC1CFD" w:rsidRPr="00FC1CFD" w:rsidRDefault="00FC1CFD" w:rsidP="00FC1CFD">
      <w:pPr>
        <w:spacing w:after="0" w:line="240" w:lineRule="auto"/>
        <w:rPr>
          <w:rFonts w:ascii="Times New Roman" w:eastAsia="Times New Roman" w:hAnsi="Times New Roman" w:cs="Times New Roman"/>
          <w:sz w:val="24"/>
          <w:szCs w:val="24"/>
        </w:rPr>
      </w:pPr>
    </w:p>
    <w:p w14:paraId="0E0EE53C" w14:textId="77777777" w:rsidR="00FC1CFD" w:rsidRPr="00107F93" w:rsidRDefault="00107F9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107F93">
        <w:rPr>
          <w:rFonts w:ascii="Times New Roman" w:eastAsia="Times New Roman" w:hAnsi="Times New Roman" w:cs="Times New Roman"/>
          <w:b/>
          <w:bCs/>
          <w:i/>
          <w:color w:val="000000"/>
          <w:sz w:val="24"/>
          <w:szCs w:val="24"/>
          <w:u w:val="single"/>
        </w:rPr>
        <w:t>Education:</w:t>
      </w:r>
      <w:r w:rsidR="005A20C3">
        <w:rPr>
          <w:rFonts w:ascii="Times New Roman" w:eastAsia="Times New Roman" w:hAnsi="Times New Roman" w:cs="Times New Roman"/>
          <w:b/>
          <w:bCs/>
          <w:i/>
          <w:color w:val="000000"/>
          <w:sz w:val="24"/>
          <w:szCs w:val="24"/>
          <w:u w:val="single"/>
        </w:rPr>
        <w:br/>
      </w:r>
    </w:p>
    <w:p w14:paraId="0E0EE53D" w14:textId="77777777"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sidRPr="00FC1CFD">
        <w:rPr>
          <w:rFonts w:ascii="Times New Roman" w:eastAsia="Times New Roman" w:hAnsi="Times New Roman" w:cs="Times New Roman"/>
          <w:color w:val="000000"/>
          <w:sz w:val="24"/>
          <w:szCs w:val="24"/>
        </w:rPr>
        <w:t>Pre-schools through high schools can be found in most communities and rank high in the state.  There are several community colleges in the area offering quite reaso</w:t>
      </w:r>
      <w:r w:rsidR="005A20C3">
        <w:rPr>
          <w:rFonts w:ascii="Times New Roman" w:eastAsia="Times New Roman" w:hAnsi="Times New Roman" w:cs="Times New Roman"/>
          <w:color w:val="000000"/>
          <w:sz w:val="24"/>
          <w:szCs w:val="24"/>
        </w:rPr>
        <w:t xml:space="preserve">nable in-district tuition.  </w:t>
      </w:r>
      <w:r w:rsidRPr="00FC1CFD">
        <w:rPr>
          <w:rFonts w:ascii="Times New Roman" w:eastAsia="Times New Roman" w:hAnsi="Times New Roman" w:cs="Times New Roman"/>
          <w:color w:val="000000"/>
          <w:sz w:val="24"/>
          <w:szCs w:val="24"/>
        </w:rPr>
        <w:t xml:space="preserve">Southern Illinois University, located in Carbondale, </w:t>
      </w:r>
      <w:r w:rsidRPr="00FC1CFD">
        <w:rPr>
          <w:rFonts w:ascii="Times New Roman" w:eastAsia="Times New Roman" w:hAnsi="Times New Roman" w:cs="Times New Roman"/>
          <w:color w:val="000000"/>
          <w:sz w:val="24"/>
          <w:szCs w:val="24"/>
        </w:rPr>
        <w:lastRenderedPageBreak/>
        <w:t>IL, offers a full range of baccalaureate through doctoral programs.  Day care facilities also are available in most communities.</w:t>
      </w:r>
    </w:p>
    <w:p w14:paraId="0E0EE53E" w14:textId="77777777"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w:eastAsia="Times New Roman" w:hAnsi="Times" w:cs="Times New Roman"/>
          <w:color w:val="000000"/>
          <w:szCs w:val="24"/>
        </w:rPr>
      </w:pPr>
    </w:p>
    <w:p w14:paraId="0E0EE53F" w14:textId="70FE76A0" w:rsidR="00FC1CFD" w:rsidRPr="00107F93" w:rsidRDefault="00913410"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Pr>
          <w:rFonts w:ascii="Times New Roman" w:eastAsia="Times New Roman" w:hAnsi="Times New Roman" w:cs="Times New Roman"/>
          <w:b/>
          <w:bCs/>
          <w:i/>
          <w:color w:val="000000"/>
          <w:sz w:val="24"/>
          <w:szCs w:val="24"/>
          <w:u w:val="single"/>
        </w:rPr>
        <w:t>Houses of Worship</w:t>
      </w:r>
      <w:r w:rsidR="00107F93" w:rsidRPr="00107F93">
        <w:rPr>
          <w:rFonts w:ascii="Times New Roman" w:eastAsia="Times New Roman" w:hAnsi="Times New Roman" w:cs="Times New Roman"/>
          <w:b/>
          <w:bCs/>
          <w:i/>
          <w:color w:val="000000"/>
          <w:sz w:val="24"/>
          <w:szCs w:val="24"/>
          <w:u w:val="single"/>
        </w:rPr>
        <w:t>:</w:t>
      </w:r>
    </w:p>
    <w:p w14:paraId="0E0EE540" w14:textId="77777777"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p>
    <w:p w14:paraId="0E0EE541" w14:textId="1E2FEBF2" w:rsidR="00FC1CFD" w:rsidRPr="00FC1CFD" w:rsidRDefault="00913410"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Houses of Worship</w:t>
      </w:r>
      <w:r w:rsidR="00FC1CFD" w:rsidRPr="00FC1CFD">
        <w:rPr>
          <w:rFonts w:ascii="Times New Roman" w:eastAsia="Times New Roman" w:hAnsi="Times New Roman" w:cs="Times New Roman"/>
          <w:color w:val="000000"/>
          <w:sz w:val="24"/>
          <w:szCs w:val="24"/>
        </w:rPr>
        <w:t xml:space="preserve"> representing all major </w:t>
      </w:r>
      <w:r>
        <w:rPr>
          <w:rFonts w:ascii="Times New Roman" w:eastAsia="Times New Roman" w:hAnsi="Times New Roman" w:cs="Times New Roman"/>
          <w:color w:val="000000"/>
          <w:sz w:val="24"/>
          <w:szCs w:val="24"/>
        </w:rPr>
        <w:t>faiths</w:t>
      </w:r>
      <w:r w:rsidR="00FC1CFD" w:rsidRPr="00FC1CFD">
        <w:rPr>
          <w:rFonts w:ascii="Times New Roman" w:eastAsia="Times New Roman" w:hAnsi="Times New Roman" w:cs="Times New Roman"/>
          <w:color w:val="000000"/>
          <w:sz w:val="24"/>
          <w:szCs w:val="24"/>
        </w:rPr>
        <w:t xml:space="preserve"> can be found in</w:t>
      </w:r>
      <w:r w:rsidR="005A20C3">
        <w:rPr>
          <w:rFonts w:ascii="Times New Roman" w:eastAsia="Times New Roman" w:hAnsi="Times New Roman" w:cs="Times New Roman"/>
          <w:color w:val="000000"/>
          <w:sz w:val="24"/>
          <w:szCs w:val="24"/>
        </w:rPr>
        <w:t xml:space="preserve"> communities across the region</w:t>
      </w:r>
      <w:r w:rsidR="00FC1CFD" w:rsidRPr="00FC1CFD">
        <w:rPr>
          <w:rFonts w:ascii="Times New Roman" w:eastAsia="Times New Roman" w:hAnsi="Times New Roman" w:cs="Times New Roman"/>
          <w:color w:val="000000"/>
          <w:sz w:val="24"/>
          <w:szCs w:val="24"/>
        </w:rPr>
        <w:t>.</w:t>
      </w:r>
    </w:p>
    <w:p w14:paraId="0E0EE542" w14:textId="77777777"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p>
    <w:p w14:paraId="0E0EE543" w14:textId="77777777" w:rsidR="00FC1CFD" w:rsidRPr="00107F93" w:rsidRDefault="00107F9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107F93">
        <w:rPr>
          <w:rFonts w:ascii="Times New Roman" w:eastAsia="Times New Roman" w:hAnsi="Times New Roman" w:cs="Times New Roman"/>
          <w:b/>
          <w:bCs/>
          <w:i/>
          <w:color w:val="000000"/>
          <w:sz w:val="24"/>
          <w:szCs w:val="24"/>
          <w:u w:val="single"/>
        </w:rPr>
        <w:t>Economy:</w:t>
      </w:r>
    </w:p>
    <w:p w14:paraId="0E0EE544" w14:textId="77777777"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p>
    <w:p w14:paraId="0E0EE545" w14:textId="77777777" w:rsidR="00FC1CFD" w:rsidRPr="00FC1CFD" w:rsidRDefault="005A20C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Real estate in the area </w:t>
      </w:r>
      <w:r w:rsidR="00FC1CFD" w:rsidRPr="00FC1CFD">
        <w:rPr>
          <w:rFonts w:ascii="Times New Roman" w:eastAsia="Times New Roman" w:hAnsi="Times New Roman" w:cs="Times New Roman"/>
          <w:color w:val="000000"/>
          <w:sz w:val="24"/>
          <w:szCs w:val="24"/>
        </w:rPr>
        <w:t>is moderately priced.  The median price for purchasing a home is approximately $120,000</w:t>
      </w:r>
      <w:r>
        <w:rPr>
          <w:rFonts w:ascii="Times New Roman" w:eastAsia="Times New Roman" w:hAnsi="Times New Roman" w:cs="Times New Roman"/>
          <w:color w:val="000000"/>
          <w:sz w:val="24"/>
          <w:szCs w:val="24"/>
        </w:rPr>
        <w:t>, and house rentals begin</w:t>
      </w:r>
      <w:r w:rsidR="00FC1CFD" w:rsidRPr="00FC1CFD">
        <w:rPr>
          <w:rFonts w:ascii="Times New Roman" w:eastAsia="Times New Roman" w:hAnsi="Times New Roman" w:cs="Times New Roman"/>
          <w:color w:val="000000"/>
          <w:sz w:val="24"/>
          <w:szCs w:val="24"/>
        </w:rPr>
        <w:t xml:space="preserve"> at approximately $450 per month.  Utilities are </w:t>
      </w:r>
      <w:r>
        <w:rPr>
          <w:rFonts w:ascii="Times New Roman" w:eastAsia="Times New Roman" w:hAnsi="Times New Roman" w:cs="Times New Roman"/>
          <w:color w:val="000000"/>
          <w:sz w:val="24"/>
          <w:szCs w:val="24"/>
        </w:rPr>
        <w:t xml:space="preserve">also </w:t>
      </w:r>
      <w:r w:rsidR="00FC1CFD" w:rsidRPr="00FC1CFD">
        <w:rPr>
          <w:rFonts w:ascii="Times New Roman" w:eastAsia="Times New Roman" w:hAnsi="Times New Roman" w:cs="Times New Roman"/>
          <w:color w:val="000000"/>
          <w:sz w:val="24"/>
          <w:szCs w:val="24"/>
        </w:rPr>
        <w:t>priced moderately.  Tourism is a developing economic force in the area.  In recent years</w:t>
      </w:r>
      <w:r>
        <w:rPr>
          <w:rFonts w:ascii="Times New Roman" w:eastAsia="Times New Roman" w:hAnsi="Times New Roman" w:cs="Times New Roman"/>
          <w:color w:val="000000"/>
          <w:sz w:val="24"/>
          <w:szCs w:val="24"/>
        </w:rPr>
        <w:t>,</w:t>
      </w:r>
      <w:r w:rsidR="00FC1CFD" w:rsidRPr="00FC1CFD">
        <w:rPr>
          <w:rFonts w:ascii="Times New Roman" w:eastAsia="Times New Roman" w:hAnsi="Times New Roman" w:cs="Times New Roman"/>
          <w:color w:val="000000"/>
          <w:sz w:val="24"/>
          <w:szCs w:val="24"/>
        </w:rPr>
        <w:t xml:space="preserve"> several wineries have opened, offering two outstandi</w:t>
      </w:r>
      <w:r w:rsidR="005F26D3">
        <w:rPr>
          <w:rFonts w:ascii="Times New Roman" w:eastAsia="Times New Roman" w:hAnsi="Times New Roman" w:cs="Times New Roman"/>
          <w:color w:val="000000"/>
          <w:sz w:val="24"/>
          <w:szCs w:val="24"/>
        </w:rPr>
        <w:t>ng wine trails.  Local breweries are also starting to emerge, adding to the tourism opportunities in the region.</w:t>
      </w:r>
      <w:r w:rsidR="00FC1CFD" w:rsidRPr="00FC1CF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 xml:space="preserve">With a mix of communities and towns, varying in population, </w:t>
      </w:r>
      <w:r w:rsidR="00FC1CFD" w:rsidRPr="00FC1CFD">
        <w:rPr>
          <w:rFonts w:ascii="Times New Roman" w:eastAsia="Times New Roman" w:hAnsi="Times New Roman" w:cs="Times New Roman"/>
          <w:color w:val="000000"/>
          <w:sz w:val="24"/>
          <w:szCs w:val="24"/>
        </w:rPr>
        <w:t>Southern Illinois offers a rural environment with easy access to all possible amenities.  Both shopping and entertainment opportunities are abundant within the area.  Marion and Carbondale, IL along with Paducah, KY</w:t>
      </w:r>
      <w:r>
        <w:rPr>
          <w:rFonts w:ascii="Times New Roman" w:eastAsia="Times New Roman" w:hAnsi="Times New Roman" w:cs="Times New Roman"/>
          <w:color w:val="000000"/>
          <w:sz w:val="24"/>
          <w:szCs w:val="24"/>
        </w:rPr>
        <w:t>,</w:t>
      </w:r>
      <w:r w:rsidR="00FC1CFD" w:rsidRPr="00FC1CFD">
        <w:rPr>
          <w:rFonts w:ascii="Times New Roman" w:eastAsia="Times New Roman" w:hAnsi="Times New Roman" w:cs="Times New Roman"/>
          <w:color w:val="000000"/>
          <w:sz w:val="24"/>
          <w:szCs w:val="24"/>
        </w:rPr>
        <w:t xml:space="preserve"> offer shopping malls, movie theaters and several locally </w:t>
      </w:r>
      <w:r>
        <w:rPr>
          <w:rFonts w:ascii="Times New Roman" w:eastAsia="Times New Roman" w:hAnsi="Times New Roman" w:cs="Times New Roman"/>
          <w:color w:val="000000"/>
          <w:sz w:val="24"/>
          <w:szCs w:val="24"/>
        </w:rPr>
        <w:t xml:space="preserve">owned and operated restaurants </w:t>
      </w:r>
      <w:r w:rsidR="00FC1CFD" w:rsidRPr="00FC1CFD">
        <w:rPr>
          <w:rFonts w:ascii="Times New Roman" w:eastAsia="Times New Roman" w:hAnsi="Times New Roman" w:cs="Times New Roman"/>
          <w:color w:val="000000"/>
          <w:sz w:val="24"/>
          <w:szCs w:val="24"/>
        </w:rPr>
        <w:t xml:space="preserve">along with major chain and fast-food restaurants. </w:t>
      </w:r>
      <w:r w:rsidR="00AA6E5F">
        <w:rPr>
          <w:rFonts w:ascii="Times New Roman" w:eastAsia="Times New Roman" w:hAnsi="Times New Roman" w:cs="Times New Roman"/>
          <w:color w:val="000000"/>
          <w:sz w:val="24"/>
          <w:szCs w:val="24"/>
        </w:rPr>
        <w:t xml:space="preserve"> </w:t>
      </w:r>
      <w:r w:rsidR="00FC1CFD" w:rsidRPr="00FC1CFD">
        <w:rPr>
          <w:rFonts w:ascii="Times New Roman" w:eastAsia="Times New Roman" w:hAnsi="Times New Roman" w:cs="Times New Roman"/>
          <w:color w:val="000000"/>
          <w:sz w:val="24"/>
          <w:szCs w:val="24"/>
        </w:rPr>
        <w:t>Additional information on local employment opportunities can be found at the following links:</w:t>
      </w:r>
    </w:p>
    <w:p w14:paraId="0E0EE546" w14:textId="77777777"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p>
    <w:p w14:paraId="0E0EE547" w14:textId="77777777" w:rsidR="00602BEA" w:rsidRPr="00602BEA" w:rsidRDefault="00447B68" w:rsidP="00602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Cs/>
          <w:color w:val="0000FF"/>
          <w:sz w:val="24"/>
          <w:szCs w:val="24"/>
          <w:u w:val="single"/>
        </w:rPr>
      </w:pPr>
      <w:hyperlink r:id="rId22" w:history="1">
        <w:r w:rsidR="00602BEA" w:rsidRPr="00602BEA">
          <w:rPr>
            <w:rFonts w:ascii="Times New Roman" w:hAnsi="Times New Roman" w:cs="Times New Roman"/>
            <w:bCs/>
            <w:color w:val="0000FF"/>
            <w:sz w:val="24"/>
            <w:szCs w:val="24"/>
            <w:u w:val="single"/>
          </w:rPr>
          <w:t>Harrisburg, IL –</w:t>
        </w:r>
        <w:r w:rsidR="00602BEA" w:rsidRPr="00602BEA">
          <w:rPr>
            <w:rFonts w:ascii="Times New Roman" w:eastAsia="Times New Roman" w:hAnsi="Times New Roman" w:cs="Times New Roman"/>
            <w:bCs/>
            <w:color w:val="0000FF"/>
            <w:sz w:val="24"/>
            <w:szCs w:val="24"/>
            <w:u w:val="single"/>
          </w:rPr>
          <w:t xml:space="preserve"> Companies and Businesses</w:t>
        </w:r>
      </w:hyperlink>
      <w:r w:rsidR="00602BEA" w:rsidRPr="00602BEA">
        <w:rPr>
          <w:rFonts w:ascii="Times New Roman" w:eastAsia="Times New Roman" w:hAnsi="Times New Roman" w:cs="Times New Roman"/>
          <w:bCs/>
          <w:color w:val="0000FF"/>
          <w:sz w:val="24"/>
          <w:szCs w:val="24"/>
          <w:u w:val="single"/>
        </w:rPr>
        <w:br/>
      </w:r>
      <w:r w:rsidR="00602BEA" w:rsidRPr="00602BEA">
        <w:rPr>
          <w:rFonts w:ascii="Times New Roman" w:eastAsia="Times New Roman" w:hAnsi="Times New Roman" w:cs="Times New Roman"/>
          <w:bCs/>
          <w:color w:val="0000FF"/>
          <w:sz w:val="24"/>
          <w:szCs w:val="24"/>
          <w:u w:val="single"/>
        </w:rPr>
        <w:br/>
      </w:r>
      <w:hyperlink r:id="rId23" w:history="1">
        <w:r w:rsidR="00602BEA" w:rsidRPr="00602BEA">
          <w:rPr>
            <w:rStyle w:val="Hyperlink"/>
            <w:rFonts w:ascii="Times New Roman" w:hAnsi="Times New Roman" w:cs="Times New Roman"/>
            <w:bCs/>
            <w:sz w:val="24"/>
            <w:szCs w:val="24"/>
          </w:rPr>
          <w:t>Marion, IL –</w:t>
        </w:r>
        <w:r w:rsidR="00602BEA" w:rsidRPr="00602BEA">
          <w:rPr>
            <w:rStyle w:val="Hyperlink"/>
            <w:rFonts w:ascii="Times New Roman" w:eastAsia="Times New Roman" w:hAnsi="Times New Roman" w:cs="Times New Roman"/>
            <w:bCs/>
            <w:sz w:val="24"/>
            <w:szCs w:val="24"/>
          </w:rPr>
          <w:t xml:space="preserve"> Companies and Businesses</w:t>
        </w:r>
      </w:hyperlink>
    </w:p>
    <w:p w14:paraId="75A0316C" w14:textId="77777777" w:rsidR="00073EBF" w:rsidRDefault="00602BEA" w:rsidP="00602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Style w:val="Hyperlink"/>
          <w:rFonts w:ascii="Times New Roman" w:hAnsi="Times New Roman" w:cs="Times New Roman"/>
          <w:bCs/>
          <w:sz w:val="24"/>
          <w:szCs w:val="24"/>
        </w:rPr>
      </w:pPr>
      <w:r w:rsidRPr="00602BEA">
        <w:rPr>
          <w:rFonts w:ascii="Times New Roman" w:hAnsi="Times New Roman" w:cs="Times New Roman"/>
          <w:b/>
          <w:bCs/>
          <w:color w:val="000000"/>
          <w:sz w:val="24"/>
          <w:szCs w:val="24"/>
          <w:u w:val="single"/>
        </w:rPr>
        <w:br/>
      </w:r>
      <w:hyperlink r:id="rId24" w:history="1">
        <w:r w:rsidRPr="00602BEA">
          <w:rPr>
            <w:rStyle w:val="Hyperlink"/>
            <w:rFonts w:ascii="Times New Roman" w:hAnsi="Times New Roman" w:cs="Times New Roman"/>
            <w:bCs/>
            <w:sz w:val="24"/>
            <w:szCs w:val="24"/>
          </w:rPr>
          <w:t>Carbondale, IL – Companies and Business</w:t>
        </w:r>
      </w:hyperlink>
    </w:p>
    <w:p w14:paraId="7782A7FC" w14:textId="77777777" w:rsidR="00073EBF" w:rsidRDefault="00073EBF" w:rsidP="00602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Style w:val="Hyperlink"/>
          <w:rFonts w:ascii="Times New Roman" w:hAnsi="Times New Roman" w:cs="Times New Roman"/>
          <w:bCs/>
          <w:sz w:val="24"/>
          <w:szCs w:val="24"/>
        </w:rPr>
      </w:pPr>
    </w:p>
    <w:p w14:paraId="0E0EE548" w14:textId="7DDCE23D" w:rsidR="00FC1CFD" w:rsidRPr="00602BEA" w:rsidRDefault="00447B68" w:rsidP="00602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hyperlink r:id="rId25" w:history="1">
        <w:r w:rsidR="00073EBF" w:rsidRPr="00073EBF">
          <w:rPr>
            <w:rStyle w:val="Hyperlink"/>
            <w:rFonts w:ascii="Times New Roman" w:hAnsi="Times New Roman" w:cs="Times New Roman"/>
            <w:bCs/>
            <w:sz w:val="24"/>
            <w:szCs w:val="24"/>
          </w:rPr>
          <w:t>Jonesboro, IL – Companies and Business</w:t>
        </w:r>
      </w:hyperlink>
      <w:r w:rsidR="00073EBF">
        <w:rPr>
          <w:rStyle w:val="Hyperlink"/>
          <w:rFonts w:ascii="Times New Roman" w:hAnsi="Times New Roman" w:cs="Times New Roman"/>
          <w:bCs/>
          <w:sz w:val="24"/>
          <w:szCs w:val="24"/>
        </w:rPr>
        <w:t xml:space="preserve"> </w:t>
      </w:r>
      <w:r w:rsidR="00602BEA" w:rsidRPr="00602BEA">
        <w:rPr>
          <w:rFonts w:ascii="Times New Roman" w:hAnsi="Times New Roman" w:cs="Times New Roman"/>
          <w:bCs/>
          <w:color w:val="000000"/>
          <w:sz w:val="24"/>
          <w:szCs w:val="24"/>
        </w:rPr>
        <w:br/>
      </w:r>
    </w:p>
    <w:p w14:paraId="184E491F" w14:textId="77777777" w:rsidR="00C23FE6" w:rsidRDefault="00C23FE6"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p>
    <w:p w14:paraId="0E0EE549" w14:textId="77777777" w:rsidR="00FC1CFD" w:rsidRPr="00107F93" w:rsidRDefault="00107F9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107F93">
        <w:rPr>
          <w:rFonts w:ascii="Times New Roman" w:eastAsia="Times New Roman" w:hAnsi="Times New Roman" w:cs="Times New Roman"/>
          <w:b/>
          <w:bCs/>
          <w:i/>
          <w:color w:val="000000"/>
          <w:sz w:val="24"/>
          <w:szCs w:val="24"/>
          <w:u w:val="single"/>
        </w:rPr>
        <w:t>Healthcare:</w:t>
      </w:r>
    </w:p>
    <w:p w14:paraId="0E0EE54A" w14:textId="77777777"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p>
    <w:p w14:paraId="0E0EE54B" w14:textId="77777777" w:rsidR="00FC1CFD" w:rsidRPr="00FC1CFD" w:rsidRDefault="005A20C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Health</w:t>
      </w:r>
      <w:r w:rsidR="00FC1CFD" w:rsidRPr="00FC1CFD">
        <w:rPr>
          <w:rFonts w:ascii="Times New Roman" w:eastAsia="Times New Roman" w:hAnsi="Times New Roman" w:cs="Times New Roman"/>
          <w:color w:val="000000"/>
          <w:sz w:val="24"/>
          <w:szCs w:val="24"/>
        </w:rPr>
        <w:t>care facilities serving the area include full facility Harrisburg Medical Center (Hospital), Carbondale Doctor’s Memorial Hospital and Marion Memorial Hospital.  Services at these hospitals include cardiac units, oncology and neonatal units.  Other hospitals providing care are Lourdes and Western Baptist Hospital in Paducah, KY and Deaconess in Evansville, IN.  All the hospitals provide 24-hour emergency room physician coverage and specialists.</w:t>
      </w:r>
    </w:p>
    <w:p w14:paraId="0E0EE54C" w14:textId="77777777"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p>
    <w:p w14:paraId="0E0EE54D" w14:textId="77777777" w:rsidR="00FC1CFD" w:rsidRPr="00107F93" w:rsidRDefault="00107F9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107F93">
        <w:rPr>
          <w:rFonts w:ascii="Times New Roman" w:eastAsia="Times New Roman" w:hAnsi="Times New Roman" w:cs="Times New Roman"/>
          <w:b/>
          <w:bCs/>
          <w:i/>
          <w:color w:val="000000"/>
          <w:sz w:val="24"/>
          <w:szCs w:val="24"/>
          <w:u w:val="single"/>
        </w:rPr>
        <w:t>Recreational and Cultural Activities:</w:t>
      </w:r>
    </w:p>
    <w:p w14:paraId="0E0EE54E" w14:textId="77777777" w:rsidR="00FC1CFD" w:rsidRPr="00FC1CFD" w:rsidRDefault="00FC1CFD" w:rsidP="00FC1CFD">
      <w:pPr>
        <w:spacing w:after="0" w:line="240" w:lineRule="auto"/>
        <w:rPr>
          <w:rFonts w:ascii="Times New Roman" w:eastAsia="Times New Roman" w:hAnsi="Times New Roman" w:cs="Times New Roman"/>
          <w:sz w:val="24"/>
          <w:szCs w:val="24"/>
        </w:rPr>
      </w:pPr>
    </w:p>
    <w:p w14:paraId="1DE038F8" w14:textId="5FBDF6B5" w:rsidR="00073EBF" w:rsidRDefault="00201435" w:rsidP="00FC1CFD">
      <w:pPr>
        <w:autoSpaceDE w:val="0"/>
        <w:autoSpaceDN w:val="0"/>
        <w:adjustRightInd w:val="0"/>
        <w:spacing w:after="0" w:line="240" w:lineRule="auto"/>
        <w:rPr>
          <w:rFonts w:ascii="Times New Roman" w:hAnsi="Times New Roman" w:cs="Times New Roman"/>
          <w:sz w:val="24"/>
          <w:szCs w:val="24"/>
        </w:rPr>
      </w:pPr>
      <w:r w:rsidRPr="00F96905">
        <w:rPr>
          <w:rFonts w:ascii="Times New Roman" w:eastAsia="Times New Roman" w:hAnsi="Times New Roman" w:cs="Times New Roman"/>
          <w:color w:val="000000"/>
          <w:sz w:val="24"/>
          <w:szCs w:val="24"/>
        </w:rPr>
        <w:t xml:space="preserve">Whether you’re a barbecue fan, blues lover, outdoor recreational </w:t>
      </w:r>
      <w:r w:rsidR="00F40BBE" w:rsidRPr="00F96905">
        <w:rPr>
          <w:rFonts w:ascii="Times New Roman" w:eastAsia="Times New Roman" w:hAnsi="Times New Roman" w:cs="Times New Roman"/>
          <w:color w:val="000000"/>
          <w:sz w:val="24"/>
          <w:szCs w:val="24"/>
        </w:rPr>
        <w:t>enthusiast, lover of small town life</w:t>
      </w:r>
      <w:r w:rsidRPr="00F96905">
        <w:rPr>
          <w:rFonts w:ascii="Times New Roman" w:eastAsia="Times New Roman" w:hAnsi="Times New Roman" w:cs="Times New Roman"/>
          <w:color w:val="000000"/>
          <w:sz w:val="24"/>
          <w:szCs w:val="24"/>
        </w:rPr>
        <w:t xml:space="preserve"> or </w:t>
      </w:r>
      <w:r w:rsidR="00F40BBE" w:rsidRPr="00F96905">
        <w:rPr>
          <w:rFonts w:ascii="Times New Roman" w:eastAsia="Times New Roman" w:hAnsi="Times New Roman" w:cs="Times New Roman"/>
          <w:color w:val="000000"/>
          <w:sz w:val="24"/>
          <w:szCs w:val="24"/>
        </w:rPr>
        <w:t>big city adventurer</w:t>
      </w:r>
      <w:r w:rsidRPr="00F96905">
        <w:rPr>
          <w:rFonts w:ascii="Times New Roman" w:eastAsia="Times New Roman" w:hAnsi="Times New Roman" w:cs="Times New Roman"/>
          <w:color w:val="000000"/>
          <w:sz w:val="24"/>
          <w:szCs w:val="24"/>
        </w:rPr>
        <w:t xml:space="preserve">, southern Illinois </w:t>
      </w:r>
      <w:r w:rsidR="00F40BBE" w:rsidRPr="00F96905">
        <w:rPr>
          <w:rFonts w:ascii="Times New Roman" w:eastAsia="Times New Roman" w:hAnsi="Times New Roman" w:cs="Times New Roman"/>
          <w:color w:val="000000"/>
          <w:sz w:val="24"/>
          <w:szCs w:val="24"/>
        </w:rPr>
        <w:t xml:space="preserve">truly </w:t>
      </w:r>
      <w:r w:rsidRPr="00F96905">
        <w:rPr>
          <w:rFonts w:ascii="Times New Roman" w:eastAsia="Times New Roman" w:hAnsi="Times New Roman" w:cs="Times New Roman"/>
          <w:color w:val="000000"/>
          <w:sz w:val="24"/>
          <w:szCs w:val="24"/>
        </w:rPr>
        <w:t xml:space="preserve">provides </w:t>
      </w:r>
      <w:r w:rsidR="00F40BBE" w:rsidRPr="00F96905">
        <w:rPr>
          <w:rFonts w:ascii="Times New Roman" w:eastAsia="Times New Roman" w:hAnsi="Times New Roman" w:cs="Times New Roman"/>
          <w:color w:val="000000"/>
          <w:sz w:val="24"/>
          <w:szCs w:val="24"/>
        </w:rPr>
        <w:t>something for everyone in terms of social engagement opportunities and ove</w:t>
      </w:r>
      <w:r w:rsidR="005F26D3">
        <w:rPr>
          <w:rFonts w:ascii="Times New Roman" w:eastAsia="Times New Roman" w:hAnsi="Times New Roman" w:cs="Times New Roman"/>
          <w:color w:val="000000"/>
          <w:sz w:val="24"/>
          <w:szCs w:val="24"/>
        </w:rPr>
        <w:t>rall choice of recreational/</w:t>
      </w:r>
      <w:r w:rsidR="00F40BBE" w:rsidRPr="00F96905">
        <w:rPr>
          <w:rFonts w:ascii="Times New Roman" w:eastAsia="Times New Roman" w:hAnsi="Times New Roman" w:cs="Times New Roman"/>
          <w:color w:val="000000"/>
          <w:sz w:val="24"/>
          <w:szCs w:val="24"/>
        </w:rPr>
        <w:t xml:space="preserve">cultural type activities.  </w:t>
      </w:r>
      <w:r w:rsidR="00F40BBE" w:rsidRPr="00F96905">
        <w:rPr>
          <w:rFonts w:ascii="Times New Roman" w:eastAsia="Times New Roman" w:hAnsi="Times New Roman" w:cs="Times New Roman"/>
          <w:color w:val="000000"/>
          <w:sz w:val="24"/>
          <w:szCs w:val="24"/>
        </w:rPr>
        <w:br/>
      </w:r>
      <w:r w:rsidR="00F40BBE" w:rsidRPr="00F96905">
        <w:rPr>
          <w:rFonts w:ascii="Times New Roman" w:eastAsia="Times New Roman" w:hAnsi="Times New Roman" w:cs="Times New Roman"/>
          <w:color w:val="000000"/>
          <w:sz w:val="24"/>
          <w:szCs w:val="24"/>
        </w:rPr>
        <w:br/>
        <w:t xml:space="preserve">With the perfect mix of small to mid-sized towns across the region coupled with easy access </w:t>
      </w:r>
      <w:r w:rsidRPr="00F96905">
        <w:rPr>
          <w:rFonts w:ascii="Times New Roman" w:eastAsia="Times New Roman" w:hAnsi="Times New Roman" w:cs="Times New Roman"/>
          <w:color w:val="000000"/>
          <w:sz w:val="24"/>
          <w:szCs w:val="24"/>
        </w:rPr>
        <w:t>to bigger cities, including St. Louis, MO (located about 2 hours from Harrisburg, IL), Nashville, TN (located about 2.5 hours from Harrisburg, IL) and Chicago, IL (located about 6 hours from Harrisburg, IL)</w:t>
      </w:r>
      <w:r w:rsidR="00F40BBE" w:rsidRPr="00F96905">
        <w:rPr>
          <w:rFonts w:ascii="Times New Roman" w:eastAsia="Times New Roman" w:hAnsi="Times New Roman" w:cs="Times New Roman"/>
          <w:color w:val="000000"/>
          <w:sz w:val="24"/>
          <w:szCs w:val="24"/>
        </w:rPr>
        <w:t xml:space="preserve">, residents will find the ability to immerse themselves in the rich cultural and natural heritage encompassed in the area </w:t>
      </w:r>
      <w:r w:rsidR="00F40BBE" w:rsidRPr="00F96905">
        <w:rPr>
          <w:rFonts w:ascii="Times New Roman" w:eastAsia="Times New Roman" w:hAnsi="Times New Roman" w:cs="Times New Roman"/>
          <w:color w:val="000000"/>
          <w:sz w:val="24"/>
          <w:szCs w:val="24"/>
        </w:rPr>
        <w:lastRenderedPageBreak/>
        <w:t>while also being able to easily travel and explore larger metropolitan areas nearby</w:t>
      </w:r>
      <w:r w:rsidRPr="00F96905">
        <w:rPr>
          <w:rFonts w:ascii="Times New Roman" w:eastAsia="Times New Roman" w:hAnsi="Times New Roman" w:cs="Times New Roman"/>
          <w:color w:val="000000"/>
          <w:sz w:val="24"/>
          <w:szCs w:val="24"/>
        </w:rPr>
        <w:t>.</w:t>
      </w:r>
      <w:r w:rsidR="00F40BBE" w:rsidRPr="00F96905">
        <w:rPr>
          <w:rFonts w:ascii="Times New Roman" w:eastAsia="Times New Roman" w:hAnsi="Times New Roman" w:cs="Times New Roman"/>
          <w:color w:val="000000"/>
          <w:sz w:val="24"/>
          <w:szCs w:val="24"/>
        </w:rPr>
        <w:br/>
      </w:r>
      <w:r w:rsidR="00F40BBE" w:rsidRPr="00F96905">
        <w:rPr>
          <w:rFonts w:ascii="Times New Roman" w:eastAsia="Times New Roman" w:hAnsi="Times New Roman" w:cs="Times New Roman"/>
          <w:color w:val="000000"/>
          <w:sz w:val="24"/>
          <w:szCs w:val="24"/>
        </w:rPr>
        <w:br/>
        <w:t>Festivals, fairs, artisan type craft events and more abound annually, and from more traditional American fare to Cuban, Thai, Japanese and more, a variety of restaurants representing global cuisine choices can be found across the region.  Other opportunities, including concerts, theater engagements, etc, can also be discovered at a variety of events and locations, offering easy access to diverse recreational and cultural activities while also offering a beautiful, predominantly agricultural based area to call home.</w:t>
      </w:r>
      <w:r w:rsidRPr="00F96905">
        <w:rPr>
          <w:rFonts w:ascii="Times New Roman" w:eastAsia="Times New Roman" w:hAnsi="Times New Roman" w:cs="Times New Roman"/>
          <w:color w:val="000000"/>
          <w:sz w:val="24"/>
          <w:szCs w:val="24"/>
        </w:rPr>
        <w:br/>
      </w:r>
      <w:r w:rsidRPr="00F96905">
        <w:rPr>
          <w:rFonts w:ascii="Times New Roman" w:eastAsia="Times New Roman" w:hAnsi="Times New Roman" w:cs="Times New Roman"/>
          <w:color w:val="000000"/>
          <w:sz w:val="24"/>
          <w:szCs w:val="24"/>
        </w:rPr>
        <w:br/>
        <w:t xml:space="preserve"> </w:t>
      </w:r>
      <w:r w:rsidR="00797452" w:rsidRPr="00F96905">
        <w:rPr>
          <w:rFonts w:ascii="Times New Roman" w:eastAsia="Times New Roman" w:hAnsi="Times New Roman" w:cs="Times New Roman"/>
          <w:color w:val="000000"/>
          <w:sz w:val="24"/>
          <w:szCs w:val="24"/>
        </w:rPr>
        <w:t>To learn more about the area, please visit the following:</w:t>
      </w:r>
      <w:r w:rsidR="00F96905" w:rsidRPr="00F96905">
        <w:rPr>
          <w:rFonts w:ascii="Times New Roman" w:eastAsia="Times New Roman" w:hAnsi="Times New Roman" w:cs="Times New Roman"/>
          <w:color w:val="000000"/>
          <w:sz w:val="24"/>
          <w:szCs w:val="24"/>
        </w:rPr>
        <w:br/>
      </w:r>
      <w:r w:rsidR="00F96905" w:rsidRPr="00F96905">
        <w:rPr>
          <w:rFonts w:ascii="Times New Roman" w:eastAsia="Times New Roman" w:hAnsi="Times New Roman" w:cs="Times New Roman"/>
          <w:color w:val="000000"/>
          <w:sz w:val="24"/>
          <w:szCs w:val="24"/>
        </w:rPr>
        <w:br/>
      </w:r>
      <w:hyperlink r:id="rId26" w:history="1">
        <w:r w:rsidR="00567C56">
          <w:rPr>
            <w:rStyle w:val="Hyperlink"/>
            <w:rFonts w:ascii="Times New Roman" w:hAnsi="Times New Roman" w:cs="Times New Roman"/>
            <w:sz w:val="24"/>
            <w:szCs w:val="24"/>
          </w:rPr>
          <w:t>Marion, IL Chamber of Commerce</w:t>
        </w:r>
      </w:hyperlink>
      <w:r w:rsidR="00C846DD">
        <w:rPr>
          <w:rFonts w:ascii="Times New Roman" w:hAnsi="Times New Roman" w:cs="Times New Roman"/>
          <w:sz w:val="24"/>
          <w:szCs w:val="24"/>
        </w:rPr>
        <w:br/>
      </w:r>
      <w:r w:rsidR="00C846DD">
        <w:rPr>
          <w:rFonts w:ascii="Times New Roman" w:hAnsi="Times New Roman" w:cs="Times New Roman"/>
          <w:sz w:val="24"/>
          <w:szCs w:val="24"/>
        </w:rPr>
        <w:br/>
      </w:r>
      <w:hyperlink r:id="rId27" w:history="1">
        <w:r w:rsidR="00567C56">
          <w:rPr>
            <w:rStyle w:val="Hyperlink"/>
            <w:rFonts w:ascii="Times New Roman" w:hAnsi="Times New Roman" w:cs="Times New Roman"/>
            <w:sz w:val="24"/>
            <w:szCs w:val="24"/>
          </w:rPr>
          <w:t>Saline County, IL Chamber of Commerce</w:t>
        </w:r>
      </w:hyperlink>
      <w:r w:rsidR="00C846DD">
        <w:rPr>
          <w:rFonts w:ascii="Times New Roman" w:hAnsi="Times New Roman" w:cs="Times New Roman"/>
          <w:sz w:val="24"/>
          <w:szCs w:val="24"/>
        </w:rPr>
        <w:t xml:space="preserve"> </w:t>
      </w:r>
      <w:r w:rsidR="00C846DD">
        <w:rPr>
          <w:rFonts w:ascii="Times New Roman" w:hAnsi="Times New Roman" w:cs="Times New Roman"/>
          <w:sz w:val="24"/>
          <w:szCs w:val="24"/>
        </w:rPr>
        <w:br/>
      </w:r>
      <w:r w:rsidR="00C846DD">
        <w:rPr>
          <w:rFonts w:ascii="Times New Roman" w:hAnsi="Times New Roman" w:cs="Times New Roman"/>
          <w:sz w:val="24"/>
          <w:szCs w:val="24"/>
        </w:rPr>
        <w:br/>
      </w:r>
      <w:hyperlink r:id="rId28" w:history="1">
        <w:r w:rsidR="00567C56">
          <w:rPr>
            <w:rStyle w:val="Hyperlink"/>
            <w:rFonts w:ascii="Times New Roman" w:hAnsi="Times New Roman" w:cs="Times New Roman"/>
            <w:sz w:val="24"/>
            <w:szCs w:val="24"/>
          </w:rPr>
          <w:t>Saline County, IL Tourism</w:t>
        </w:r>
      </w:hyperlink>
      <w:r w:rsidR="00C846DD">
        <w:rPr>
          <w:rFonts w:ascii="Times New Roman" w:hAnsi="Times New Roman" w:cs="Times New Roman"/>
          <w:sz w:val="24"/>
          <w:szCs w:val="24"/>
        </w:rPr>
        <w:t xml:space="preserve"> </w:t>
      </w:r>
      <w:r w:rsidR="00C846DD">
        <w:rPr>
          <w:rFonts w:ascii="Times New Roman" w:hAnsi="Times New Roman" w:cs="Times New Roman"/>
          <w:sz w:val="24"/>
          <w:szCs w:val="24"/>
        </w:rPr>
        <w:br/>
      </w:r>
      <w:r w:rsidR="00C846DD">
        <w:rPr>
          <w:rFonts w:ascii="Times New Roman" w:hAnsi="Times New Roman" w:cs="Times New Roman"/>
          <w:sz w:val="24"/>
          <w:szCs w:val="24"/>
        </w:rPr>
        <w:br/>
      </w:r>
      <w:hyperlink r:id="rId29" w:history="1">
        <w:r w:rsidR="00567C56">
          <w:rPr>
            <w:rStyle w:val="Hyperlink"/>
            <w:rFonts w:ascii="Times New Roman" w:hAnsi="Times New Roman" w:cs="Times New Roman"/>
            <w:sz w:val="24"/>
            <w:szCs w:val="24"/>
          </w:rPr>
          <w:t>Southernmost Illinois Tourism Bureau</w:t>
        </w:r>
      </w:hyperlink>
      <w:r w:rsidR="00C846DD">
        <w:rPr>
          <w:rFonts w:ascii="Times New Roman" w:hAnsi="Times New Roman" w:cs="Times New Roman"/>
          <w:sz w:val="24"/>
          <w:szCs w:val="24"/>
        </w:rPr>
        <w:br/>
      </w:r>
      <w:r w:rsidR="00C846DD">
        <w:rPr>
          <w:rFonts w:ascii="Times New Roman" w:hAnsi="Times New Roman" w:cs="Times New Roman"/>
          <w:sz w:val="24"/>
          <w:szCs w:val="24"/>
        </w:rPr>
        <w:br/>
      </w:r>
      <w:hyperlink r:id="rId30" w:history="1">
        <w:r w:rsidR="00567C56">
          <w:rPr>
            <w:rStyle w:val="Hyperlink"/>
            <w:rFonts w:ascii="Times New Roman" w:hAnsi="Times New Roman" w:cs="Times New Roman"/>
            <w:sz w:val="24"/>
            <w:szCs w:val="24"/>
          </w:rPr>
          <w:t>Williamson County, IL Tourism Bureau</w:t>
        </w:r>
      </w:hyperlink>
    </w:p>
    <w:p w14:paraId="15AE6143" w14:textId="77777777" w:rsidR="00073EBF" w:rsidRDefault="00073EBF" w:rsidP="00FC1CFD">
      <w:pPr>
        <w:autoSpaceDE w:val="0"/>
        <w:autoSpaceDN w:val="0"/>
        <w:adjustRightInd w:val="0"/>
        <w:spacing w:after="0" w:line="240" w:lineRule="auto"/>
        <w:rPr>
          <w:rFonts w:ascii="Times New Roman" w:hAnsi="Times New Roman" w:cs="Times New Roman"/>
          <w:sz w:val="24"/>
          <w:szCs w:val="24"/>
        </w:rPr>
      </w:pPr>
    </w:p>
    <w:p w14:paraId="5DD60335" w14:textId="76927D7F" w:rsidR="00073EBF" w:rsidRPr="00073EBF" w:rsidRDefault="00447B68" w:rsidP="00FC1CFD">
      <w:pPr>
        <w:autoSpaceDE w:val="0"/>
        <w:autoSpaceDN w:val="0"/>
        <w:adjustRightInd w:val="0"/>
        <w:spacing w:after="0" w:line="240" w:lineRule="auto"/>
        <w:rPr>
          <w:rFonts w:ascii="Times New Roman" w:hAnsi="Times New Roman" w:cs="Times New Roman"/>
          <w:sz w:val="24"/>
          <w:szCs w:val="24"/>
        </w:rPr>
      </w:pPr>
      <w:hyperlink r:id="rId31" w:history="1">
        <w:r w:rsidR="00073EBF" w:rsidRPr="00073EBF">
          <w:rPr>
            <w:rStyle w:val="Hyperlink"/>
            <w:rFonts w:ascii="Times New Roman" w:hAnsi="Times New Roman" w:cs="Times New Roman"/>
            <w:sz w:val="24"/>
            <w:szCs w:val="24"/>
          </w:rPr>
          <w:t>Union County, IL Tourism Bureau</w:t>
        </w:r>
      </w:hyperlink>
    </w:p>
    <w:p w14:paraId="0E0EE550" w14:textId="77777777" w:rsidR="00FC1CFD" w:rsidRPr="00FC1CFD" w:rsidRDefault="00FC1CFD" w:rsidP="00FC1CFD">
      <w:pPr>
        <w:pBdr>
          <w:bottom w:val="single" w:sz="12" w:space="1" w:color="auto"/>
        </w:pBdr>
        <w:spacing w:after="0" w:line="240" w:lineRule="auto"/>
        <w:rPr>
          <w:rFonts w:ascii="Times New Roman" w:eastAsia="Times New Roman" w:hAnsi="Times New Roman" w:cs="Times New Roman"/>
          <w:sz w:val="16"/>
          <w:szCs w:val="16"/>
        </w:rPr>
      </w:pPr>
    </w:p>
    <w:p w14:paraId="0E0EE551" w14:textId="77777777" w:rsidR="00FC1CFD" w:rsidRPr="00FC1CFD" w:rsidRDefault="00FC1CFD" w:rsidP="00FC1CFD">
      <w:pPr>
        <w:spacing w:after="0" w:line="240" w:lineRule="auto"/>
        <w:rPr>
          <w:rFonts w:ascii="Times New Roman" w:eastAsia="Times New Roman" w:hAnsi="Times New Roman" w:cs="Times New Roman"/>
          <w:sz w:val="16"/>
          <w:szCs w:val="16"/>
        </w:rPr>
      </w:pPr>
    </w:p>
    <w:p w14:paraId="0E0EE552" w14:textId="77777777" w:rsidR="005229B5" w:rsidRPr="00C2063C" w:rsidRDefault="008D168F" w:rsidP="005229B5">
      <w:pPr>
        <w:spacing w:after="0" w:line="240" w:lineRule="auto"/>
        <w:rPr>
          <w:rFonts w:ascii="Times New Roman" w:hAnsi="Times New Roman" w:cs="Times New Roman"/>
          <w:b/>
          <w:color w:val="000000"/>
          <w:sz w:val="24"/>
          <w:szCs w:val="24"/>
        </w:rPr>
      </w:pPr>
      <w:r w:rsidRPr="00C2063C">
        <w:rPr>
          <w:rFonts w:ascii="Times New Roman" w:hAnsi="Times New Roman" w:cs="Times New Roman"/>
          <w:b/>
          <w:color w:val="000000"/>
          <w:sz w:val="24"/>
          <w:szCs w:val="24"/>
        </w:rPr>
        <w:t>Non-Discrimination Statement</w:t>
      </w:r>
      <w:r w:rsidR="00BA38CD" w:rsidRPr="00C2063C">
        <w:rPr>
          <w:rFonts w:ascii="Times New Roman" w:hAnsi="Times New Roman" w:cs="Times New Roman"/>
          <w:b/>
          <w:color w:val="000000"/>
          <w:sz w:val="24"/>
          <w:szCs w:val="24"/>
        </w:rPr>
        <w:br/>
      </w:r>
    </w:p>
    <w:p w14:paraId="0E0EE553" w14:textId="77777777" w:rsidR="00CC0924" w:rsidRPr="00077B97" w:rsidRDefault="00CC0924" w:rsidP="00CC0924">
      <w:pPr>
        <w:rPr>
          <w:rFonts w:ascii="Times New Roman" w:hAnsi="Times New Roman"/>
        </w:rPr>
      </w:pPr>
      <w:r w:rsidRPr="00077B97">
        <w:rPr>
          <w:rFonts w:ascii="Times New Roman" w:hAnsi="Times New Roman"/>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0E0EE554" w14:textId="77777777" w:rsidR="00CC0924" w:rsidRPr="00CC0924" w:rsidRDefault="00CC0924" w:rsidP="00CC0924">
      <w:pPr>
        <w:rPr>
          <w:rFonts w:ascii="Times New Roman" w:hAnsi="Times New Roman"/>
        </w:rPr>
      </w:pPr>
      <w:r w:rsidRPr="00077B97">
        <w:rPr>
          <w:rFonts w:ascii="Times New Roman" w:hAnsi="Times New Roman"/>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0E0EE555" w14:textId="77777777" w:rsidR="00CC0924" w:rsidRPr="00077B97" w:rsidRDefault="00CC0924" w:rsidP="00CC0924">
      <w:pPr>
        <w:rPr>
          <w:rFonts w:ascii="Times New Roman" w:hAnsi="Times New Roman"/>
        </w:rPr>
      </w:pPr>
      <w:r w:rsidRPr="00077B97">
        <w:rPr>
          <w:rFonts w:ascii="Times New Roman" w:hAnsi="Times New Roman"/>
        </w:rPr>
        <w:t xml:space="preserve">To file a program discrimination complaint, complete the USDA Program Discrimination Complaint Form, AD-3027, found online at </w:t>
      </w:r>
      <w:hyperlink r:id="rId32" w:history="1">
        <w:r w:rsidRPr="00077B97">
          <w:rPr>
            <w:rStyle w:val="Hyperlink"/>
            <w:rFonts w:ascii="Times New Roman" w:hAnsi="Times New Roman"/>
            <w:iCs/>
          </w:rPr>
          <w:t>http://www.ascr.usda.gov/complaint_filing_cust.html</w:t>
        </w:r>
      </w:hyperlink>
      <w:r w:rsidRPr="00077B97">
        <w:rPr>
          <w:rFonts w:ascii="Times New Roman" w:hAnsi="Times New Roman"/>
          <w:u w:val="single"/>
        </w:rPr>
        <w:t xml:space="preserve"> </w:t>
      </w:r>
      <w:r w:rsidRPr="00077B97">
        <w:rPr>
          <w:rFonts w:ascii="Times New Roman" w:hAnsi="Times New Roman"/>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33" w:history="1">
        <w:r w:rsidRPr="00077B97">
          <w:rPr>
            <w:rStyle w:val="Hyperlink"/>
            <w:rFonts w:ascii="Times New Roman" w:hAnsi="Times New Roman"/>
            <w:iCs/>
          </w:rPr>
          <w:t>program.intake@usda.gov</w:t>
        </w:r>
      </w:hyperlink>
      <w:r w:rsidRPr="00077B97">
        <w:rPr>
          <w:rFonts w:ascii="Times New Roman" w:hAnsi="Times New Roman"/>
        </w:rPr>
        <w:t xml:space="preserve">. </w:t>
      </w:r>
    </w:p>
    <w:p w14:paraId="0E0EE5A9" w14:textId="78399599" w:rsidR="00501117" w:rsidRDefault="00501117"/>
    <w:p w14:paraId="542D1347" w14:textId="60497F01" w:rsidR="0001159F" w:rsidRDefault="0001159F"/>
    <w:p w14:paraId="7E9A3EFF" w14:textId="7E6FC394" w:rsidR="0001159F" w:rsidRDefault="0001159F"/>
    <w:p w14:paraId="521F4B2D" w14:textId="2677607E" w:rsidR="00C3625E" w:rsidRPr="00C3625E" w:rsidRDefault="00B9182C" w:rsidP="00B9182C">
      <w:pPr>
        <w:autoSpaceDE w:val="0"/>
        <w:autoSpaceDN w:val="0"/>
        <w:adjustRightInd w:val="0"/>
        <w:spacing w:after="120" w:line="240" w:lineRule="auto"/>
        <w:jc w:val="center"/>
        <w:rPr>
          <w:rFonts w:ascii="Centaur" w:eastAsia="Times New Roman" w:hAnsi="Centaur" w:cs="Arial"/>
          <w:b/>
          <w:color w:val="004A30"/>
          <w:sz w:val="28"/>
          <w:szCs w:val="28"/>
        </w:rPr>
      </w:pPr>
      <w:r>
        <w:rPr>
          <w:rFonts w:ascii="Centaur" w:eastAsia="Times New Roman" w:hAnsi="Centaur" w:cs="Arial"/>
          <w:b/>
          <w:color w:val="004A30"/>
          <w:sz w:val="28"/>
          <w:szCs w:val="28"/>
        </w:rPr>
        <w:lastRenderedPageBreak/>
        <w:t>O</w:t>
      </w:r>
      <w:r w:rsidR="00C3625E" w:rsidRPr="00C3625E">
        <w:rPr>
          <w:rFonts w:ascii="Centaur" w:eastAsia="Times New Roman" w:hAnsi="Centaur" w:cs="Arial"/>
          <w:b/>
          <w:color w:val="004A30"/>
          <w:sz w:val="28"/>
          <w:szCs w:val="28"/>
        </w:rPr>
        <w:t>utreach Response Form</w:t>
      </w:r>
    </w:p>
    <w:p w14:paraId="1593D7CA" w14:textId="186CAF69" w:rsidR="00C3625E" w:rsidRPr="00C3625E" w:rsidRDefault="00B9182C" w:rsidP="00C3625E">
      <w:pPr>
        <w:autoSpaceDE w:val="0"/>
        <w:autoSpaceDN w:val="0"/>
        <w:spacing w:after="0" w:line="264" w:lineRule="auto"/>
        <w:jc w:val="center"/>
        <w:rPr>
          <w:rFonts w:ascii="Arial" w:eastAsia="Times New Roman" w:hAnsi="Arial" w:cs="Arial"/>
          <w:b/>
          <w:color w:val="0070C0"/>
          <w:sz w:val="24"/>
          <w:szCs w:val="24"/>
        </w:rPr>
      </w:pPr>
      <w:r>
        <w:rPr>
          <w:rFonts w:ascii="Arial" w:eastAsia="Times New Roman" w:hAnsi="Arial" w:cs="Arial"/>
          <w:b/>
          <w:color w:val="0070C0"/>
          <w:sz w:val="24"/>
          <w:szCs w:val="24"/>
        </w:rPr>
        <w:t>Environmental Coordinator, GS-0101/0401</w:t>
      </w:r>
      <w:r w:rsidR="00845029">
        <w:rPr>
          <w:rFonts w:ascii="Arial" w:eastAsia="Times New Roman" w:hAnsi="Arial" w:cs="Arial"/>
          <w:b/>
          <w:color w:val="0070C0"/>
          <w:sz w:val="24"/>
          <w:szCs w:val="24"/>
        </w:rPr>
        <w:t>/1301</w:t>
      </w:r>
      <w:r>
        <w:rPr>
          <w:rFonts w:ascii="Arial" w:eastAsia="Times New Roman" w:hAnsi="Arial" w:cs="Arial"/>
          <w:b/>
          <w:color w:val="0070C0"/>
          <w:sz w:val="24"/>
          <w:szCs w:val="24"/>
        </w:rPr>
        <w:t>-12, Permanent Full Time</w:t>
      </w:r>
    </w:p>
    <w:p w14:paraId="5BCA40AF" w14:textId="1C5F5645" w:rsidR="00C3625E" w:rsidRPr="00C3625E" w:rsidRDefault="00C3625E" w:rsidP="00B9182C">
      <w:pPr>
        <w:autoSpaceDE w:val="0"/>
        <w:autoSpaceDN w:val="0"/>
        <w:spacing w:after="0" w:line="264" w:lineRule="auto"/>
        <w:jc w:val="center"/>
        <w:rPr>
          <w:rFonts w:ascii="Arial" w:eastAsia="Times New Roman" w:hAnsi="Arial" w:cs="Arial"/>
          <w:b/>
          <w:sz w:val="20"/>
          <w:szCs w:val="20"/>
        </w:rPr>
      </w:pPr>
      <w:r w:rsidRPr="00C3625E">
        <w:rPr>
          <w:rFonts w:ascii="Arial" w:eastAsia="Times New Roman" w:hAnsi="Arial" w:cs="Arial"/>
          <w:b/>
          <w:sz w:val="20"/>
          <w:szCs w:val="20"/>
        </w:rPr>
        <w:t>Harrisburg, IL</w:t>
      </w:r>
    </w:p>
    <w:p w14:paraId="79207128" w14:textId="2B83445B" w:rsidR="00C3625E" w:rsidRPr="00C3625E" w:rsidRDefault="00C3625E" w:rsidP="00C3625E">
      <w:pPr>
        <w:autoSpaceDE w:val="0"/>
        <w:autoSpaceDN w:val="0"/>
        <w:spacing w:before="60" w:after="60" w:line="264" w:lineRule="auto"/>
        <w:ind w:right="-612"/>
        <w:jc w:val="center"/>
        <w:rPr>
          <w:rFonts w:ascii="Arial" w:eastAsia="Times New Roman" w:hAnsi="Arial" w:cs="Arial"/>
          <w:sz w:val="24"/>
        </w:rPr>
      </w:pPr>
      <w:r w:rsidRPr="00C3625E">
        <w:rPr>
          <w:rFonts w:ascii="Arial" w:eastAsia="Times New Roman" w:hAnsi="Arial" w:cs="Arial"/>
          <w:b/>
          <w:sz w:val="24"/>
        </w:rPr>
        <w:t xml:space="preserve">Please submit outreach response and resume by </w:t>
      </w:r>
      <w:r w:rsidR="00B9182C">
        <w:rPr>
          <w:rFonts w:ascii="Arial" w:eastAsia="Times New Roman" w:hAnsi="Arial" w:cs="Arial"/>
          <w:b/>
          <w:color w:val="C00000"/>
          <w:sz w:val="24"/>
        </w:rPr>
        <w:t xml:space="preserve">September </w:t>
      </w:r>
      <w:r w:rsidR="000759DF">
        <w:rPr>
          <w:rFonts w:ascii="Arial" w:eastAsia="Times New Roman" w:hAnsi="Arial" w:cs="Arial"/>
          <w:b/>
          <w:color w:val="C00000"/>
          <w:sz w:val="24"/>
        </w:rPr>
        <w:t>22</w:t>
      </w:r>
      <w:r w:rsidRPr="00C3625E">
        <w:rPr>
          <w:rFonts w:ascii="Arial" w:eastAsia="Times New Roman" w:hAnsi="Arial" w:cs="Arial"/>
          <w:b/>
          <w:color w:val="C00000"/>
          <w:sz w:val="24"/>
        </w:rPr>
        <w:t>, 2022</w:t>
      </w:r>
    </w:p>
    <w:p w14:paraId="6CA207D6" w14:textId="77777777" w:rsidR="00C3625E" w:rsidRPr="00C3625E" w:rsidRDefault="00C3625E" w:rsidP="00C3625E">
      <w:pPr>
        <w:autoSpaceDE w:val="0"/>
        <w:autoSpaceDN w:val="0"/>
        <w:spacing w:before="60" w:after="60" w:line="264" w:lineRule="auto"/>
        <w:ind w:right="-612"/>
        <w:jc w:val="center"/>
        <w:rPr>
          <w:rFonts w:ascii="Arial" w:eastAsia="Times New Roman" w:hAnsi="Arial" w:cs="Arial"/>
          <w:sz w:val="24"/>
        </w:rPr>
      </w:pPr>
      <w:r w:rsidRPr="00C3625E">
        <w:rPr>
          <w:rFonts w:ascii="Arial" w:eastAsia="Times New Roman" w:hAnsi="Arial" w:cs="Arial"/>
          <w:sz w:val="24"/>
        </w:rPr>
        <w:t xml:space="preserve">Justin Dodson, </w:t>
      </w:r>
      <w:hyperlink r:id="rId34" w:history="1">
        <w:r w:rsidRPr="00C3625E">
          <w:rPr>
            <w:rFonts w:ascii="Arial" w:eastAsia="Times New Roman" w:hAnsi="Arial" w:cs="Arial"/>
            <w:color w:val="014556"/>
            <w:sz w:val="24"/>
            <w:u w:val="single"/>
          </w:rPr>
          <w:t>justin.dodson@usda.gov</w:t>
        </w:r>
      </w:hyperlink>
      <w:r w:rsidRPr="00C3625E">
        <w:rPr>
          <w:rFonts w:ascii="Arial" w:eastAsia="Times New Roman" w:hAnsi="Arial" w:cs="Arial"/>
          <w:color w:val="0070C0"/>
          <w:sz w:val="24"/>
        </w:rPr>
        <w:t xml:space="preserve"> </w:t>
      </w:r>
    </w:p>
    <w:p w14:paraId="1F1383C5" w14:textId="77777777" w:rsidR="00C3625E" w:rsidRPr="00C3625E" w:rsidRDefault="00C3625E" w:rsidP="00C3625E">
      <w:pPr>
        <w:widowControl w:val="0"/>
        <w:autoSpaceDE w:val="0"/>
        <w:autoSpaceDN w:val="0"/>
        <w:spacing w:after="0" w:line="240" w:lineRule="auto"/>
        <w:outlineLvl w:val="0"/>
        <w:rPr>
          <w:rFonts w:ascii="Arial Narrow" w:eastAsia="Times New Roman" w:hAnsi="Arial Narrow" w:cs="Times New Roman"/>
          <w:bCs/>
          <w:color w:val="012417"/>
        </w:rPr>
      </w:pPr>
    </w:p>
    <w:tbl>
      <w:tblPr>
        <w:tblStyle w:val="ListTable1Light"/>
        <w:tblpPr w:leftFromText="180" w:rightFromText="180" w:vertAnchor="text" w:horzAnchor="page" w:tblpX="2341" w:tblpY="-23"/>
        <w:tblW w:w="0" w:type="auto"/>
        <w:tblLook w:val="01E0" w:firstRow="1" w:lastRow="1" w:firstColumn="1" w:lastColumn="1" w:noHBand="0" w:noVBand="0"/>
      </w:tblPr>
      <w:tblGrid>
        <w:gridCol w:w="9180"/>
      </w:tblGrid>
      <w:tr w:rsidR="00C3625E" w:rsidRPr="00C3625E" w14:paraId="4D3F557D" w14:textId="77777777" w:rsidTr="00B9182C">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180" w:type="dxa"/>
          </w:tcPr>
          <w:p w14:paraId="4AB2ED1D" w14:textId="77777777" w:rsidR="00C3625E" w:rsidRPr="00C3625E" w:rsidRDefault="00C3625E" w:rsidP="00B9182C">
            <w:pPr>
              <w:tabs>
                <w:tab w:val="left" w:pos="9360"/>
              </w:tabs>
              <w:spacing w:line="264" w:lineRule="auto"/>
              <w:ind w:right="-432"/>
              <w:rPr>
                <w:rFonts w:ascii="Times New Roman" w:eastAsia="Times New Roman" w:hAnsi="Times New Roman" w:cs="Times"/>
                <w:sz w:val="20"/>
                <w:szCs w:val="20"/>
              </w:rPr>
            </w:pPr>
          </w:p>
        </w:tc>
      </w:tr>
    </w:tbl>
    <w:p w14:paraId="11BF8217" w14:textId="77777777" w:rsidR="00C3625E" w:rsidRPr="00C3625E" w:rsidRDefault="00C3625E" w:rsidP="00C3625E">
      <w:pPr>
        <w:widowControl w:val="0"/>
        <w:autoSpaceDE w:val="0"/>
        <w:autoSpaceDN w:val="0"/>
        <w:spacing w:after="0" w:line="240" w:lineRule="auto"/>
        <w:ind w:right="360"/>
        <w:outlineLvl w:val="0"/>
        <w:rPr>
          <w:rFonts w:ascii="Arial Narrow" w:eastAsia="Times New Roman" w:hAnsi="Arial Narrow" w:cs="Arial"/>
          <w:bCs/>
          <w:smallCaps/>
          <w:color w:val="012417"/>
        </w:rPr>
      </w:pPr>
      <w:r w:rsidRPr="00C3625E">
        <w:rPr>
          <w:rFonts w:ascii="Arial Narrow" w:eastAsia="Times New Roman" w:hAnsi="Arial Narrow" w:cs="Arial"/>
          <w:b/>
          <w:smallCaps/>
          <w:color w:val="012417"/>
        </w:rPr>
        <w:t>Name:</w:t>
      </w:r>
    </w:p>
    <w:p w14:paraId="7AEE727C" w14:textId="77777777" w:rsidR="00C3625E" w:rsidRPr="00C3625E" w:rsidRDefault="00C3625E" w:rsidP="00C3625E">
      <w:pPr>
        <w:widowControl w:val="0"/>
        <w:autoSpaceDE w:val="0"/>
        <w:autoSpaceDN w:val="0"/>
        <w:spacing w:after="0" w:line="240" w:lineRule="auto"/>
        <w:ind w:right="360"/>
        <w:outlineLvl w:val="0"/>
        <w:rPr>
          <w:rFonts w:ascii="Arial Narrow" w:eastAsia="Times New Roman" w:hAnsi="Arial Narrow" w:cs="Arial"/>
          <w:bCs/>
          <w:smallCaps/>
          <w:color w:val="012417"/>
          <w:sz w:val="24"/>
          <w:szCs w:val="24"/>
        </w:rPr>
      </w:pPr>
    </w:p>
    <w:tbl>
      <w:tblPr>
        <w:tblStyle w:val="ListTable1Light"/>
        <w:tblpPr w:leftFromText="180" w:rightFromText="180" w:vertAnchor="text" w:horzAnchor="margin" w:tblpXSpec="right" w:tblpY="33"/>
        <w:tblW w:w="0" w:type="auto"/>
        <w:tblLook w:val="01E0" w:firstRow="1" w:lastRow="1" w:firstColumn="1" w:lastColumn="1" w:noHBand="0" w:noVBand="0"/>
      </w:tblPr>
      <w:tblGrid>
        <w:gridCol w:w="9000"/>
      </w:tblGrid>
      <w:tr w:rsidR="00C3625E" w:rsidRPr="00C3625E" w14:paraId="43260AF6" w14:textId="77777777" w:rsidTr="000333E5">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9000" w:type="dxa"/>
          </w:tcPr>
          <w:p w14:paraId="28AAFFDA" w14:textId="77777777" w:rsidR="00C3625E" w:rsidRPr="00C3625E" w:rsidRDefault="00C3625E" w:rsidP="00C3625E">
            <w:pPr>
              <w:tabs>
                <w:tab w:val="left" w:pos="9360"/>
              </w:tabs>
              <w:spacing w:line="264" w:lineRule="auto"/>
              <w:ind w:right="360"/>
              <w:rPr>
                <w:rFonts w:ascii="Times New Roman" w:eastAsia="Times New Roman" w:hAnsi="Times New Roman" w:cs="Times"/>
                <w:sz w:val="20"/>
                <w:szCs w:val="20"/>
              </w:rPr>
            </w:pPr>
          </w:p>
        </w:tc>
      </w:tr>
    </w:tbl>
    <w:p w14:paraId="257F651F" w14:textId="77777777" w:rsidR="00C3625E" w:rsidRPr="00C3625E" w:rsidRDefault="00C3625E" w:rsidP="00C3625E">
      <w:pPr>
        <w:widowControl w:val="0"/>
        <w:autoSpaceDE w:val="0"/>
        <w:autoSpaceDN w:val="0"/>
        <w:spacing w:after="0" w:line="240" w:lineRule="auto"/>
        <w:ind w:right="360"/>
        <w:outlineLvl w:val="0"/>
        <w:rPr>
          <w:rFonts w:ascii="Arial Narrow" w:eastAsia="Times New Roman" w:hAnsi="Arial Narrow" w:cs="Arial"/>
          <w:bCs/>
          <w:smallCaps/>
          <w:color w:val="012417"/>
        </w:rPr>
      </w:pPr>
      <w:r w:rsidRPr="00C3625E">
        <w:rPr>
          <w:rFonts w:ascii="Arial Narrow" w:eastAsia="Times New Roman" w:hAnsi="Arial Narrow" w:cs="Arial"/>
          <w:b/>
          <w:smallCaps/>
          <w:color w:val="012417"/>
        </w:rPr>
        <w:t>Email Address:</w:t>
      </w:r>
    </w:p>
    <w:p w14:paraId="2357235D" w14:textId="77777777" w:rsidR="00C3625E" w:rsidRPr="00C3625E" w:rsidRDefault="00C3625E" w:rsidP="00C3625E">
      <w:pPr>
        <w:widowControl w:val="0"/>
        <w:autoSpaceDE w:val="0"/>
        <w:autoSpaceDN w:val="0"/>
        <w:spacing w:after="0" w:line="240" w:lineRule="auto"/>
        <w:ind w:right="360"/>
        <w:outlineLvl w:val="0"/>
        <w:rPr>
          <w:rFonts w:ascii="Arial Narrow" w:eastAsia="Times New Roman" w:hAnsi="Arial Narrow" w:cs="Arial"/>
          <w:bCs/>
          <w:smallCaps/>
          <w:color w:val="012417"/>
          <w:sz w:val="24"/>
          <w:szCs w:val="24"/>
        </w:rPr>
      </w:pPr>
    </w:p>
    <w:tbl>
      <w:tblPr>
        <w:tblStyle w:val="ListTable1Light"/>
        <w:tblpPr w:leftFromText="180" w:rightFromText="180" w:vertAnchor="text" w:horzAnchor="margin" w:tblpXSpec="right" w:tblpY="65"/>
        <w:tblW w:w="0" w:type="auto"/>
        <w:tblLook w:val="01E0" w:firstRow="1" w:lastRow="1" w:firstColumn="1" w:lastColumn="1" w:noHBand="0" w:noVBand="0"/>
      </w:tblPr>
      <w:tblGrid>
        <w:gridCol w:w="8910"/>
      </w:tblGrid>
      <w:tr w:rsidR="00C3625E" w:rsidRPr="00C3625E" w14:paraId="1E7031E1" w14:textId="77777777" w:rsidTr="000333E5">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8910" w:type="dxa"/>
          </w:tcPr>
          <w:p w14:paraId="60F47D1A" w14:textId="77777777" w:rsidR="00C3625E" w:rsidRPr="00C3625E" w:rsidRDefault="00C3625E" w:rsidP="00C3625E">
            <w:pPr>
              <w:tabs>
                <w:tab w:val="left" w:pos="9360"/>
              </w:tabs>
              <w:spacing w:line="264" w:lineRule="auto"/>
              <w:ind w:right="360"/>
              <w:rPr>
                <w:rFonts w:ascii="Times New Roman" w:eastAsia="Times New Roman" w:hAnsi="Times New Roman" w:cs="Times"/>
                <w:sz w:val="20"/>
                <w:szCs w:val="20"/>
              </w:rPr>
            </w:pPr>
          </w:p>
        </w:tc>
      </w:tr>
    </w:tbl>
    <w:p w14:paraId="513639A3" w14:textId="77777777" w:rsidR="00C3625E" w:rsidRPr="00C3625E" w:rsidRDefault="00C3625E" w:rsidP="00C3625E">
      <w:pPr>
        <w:widowControl w:val="0"/>
        <w:autoSpaceDE w:val="0"/>
        <w:autoSpaceDN w:val="0"/>
        <w:spacing w:after="0" w:line="240" w:lineRule="auto"/>
        <w:ind w:right="360"/>
        <w:outlineLvl w:val="0"/>
        <w:rPr>
          <w:rFonts w:ascii="Arial Narrow" w:eastAsia="Times New Roman" w:hAnsi="Arial Narrow" w:cs="Arial"/>
          <w:bCs/>
          <w:smallCaps/>
          <w:color w:val="012417"/>
        </w:rPr>
      </w:pPr>
      <w:r w:rsidRPr="00C3625E">
        <w:rPr>
          <w:rFonts w:ascii="Arial Narrow" w:eastAsia="Times New Roman" w:hAnsi="Arial Narrow" w:cs="Arial"/>
          <w:b/>
          <w:smallCaps/>
          <w:color w:val="012417"/>
        </w:rPr>
        <w:t>Mailing Address:</w:t>
      </w:r>
    </w:p>
    <w:p w14:paraId="284E0532" w14:textId="77777777" w:rsidR="00C3625E" w:rsidRPr="00C3625E" w:rsidRDefault="00C3625E" w:rsidP="00C3625E">
      <w:pPr>
        <w:widowControl w:val="0"/>
        <w:autoSpaceDE w:val="0"/>
        <w:autoSpaceDN w:val="0"/>
        <w:spacing w:after="0" w:line="240" w:lineRule="auto"/>
        <w:ind w:right="360"/>
        <w:outlineLvl w:val="0"/>
        <w:rPr>
          <w:rFonts w:ascii="Arial Narrow" w:eastAsia="Times New Roman" w:hAnsi="Arial Narrow" w:cs="Arial"/>
          <w:bCs/>
          <w:smallCaps/>
          <w:color w:val="012417"/>
          <w:sz w:val="24"/>
          <w:szCs w:val="24"/>
        </w:rPr>
      </w:pPr>
    </w:p>
    <w:tbl>
      <w:tblPr>
        <w:tblStyle w:val="ListTable1Light"/>
        <w:tblpPr w:leftFromText="180" w:rightFromText="180" w:vertAnchor="text" w:horzAnchor="page" w:tblpX="2641" w:tblpY="60"/>
        <w:tblW w:w="0" w:type="auto"/>
        <w:tblLook w:val="01E0" w:firstRow="1" w:lastRow="1" w:firstColumn="1" w:lastColumn="1" w:noHBand="0" w:noVBand="0"/>
      </w:tblPr>
      <w:tblGrid>
        <w:gridCol w:w="8910"/>
      </w:tblGrid>
      <w:tr w:rsidR="00C3625E" w:rsidRPr="00C3625E" w14:paraId="70264086" w14:textId="77777777" w:rsidTr="000333E5">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8910" w:type="dxa"/>
          </w:tcPr>
          <w:p w14:paraId="542A26FB" w14:textId="77777777" w:rsidR="00C3625E" w:rsidRPr="00C3625E" w:rsidRDefault="00C3625E" w:rsidP="00C3625E">
            <w:pPr>
              <w:tabs>
                <w:tab w:val="left" w:pos="9360"/>
              </w:tabs>
              <w:spacing w:line="264" w:lineRule="auto"/>
              <w:ind w:right="-21"/>
              <w:rPr>
                <w:rFonts w:ascii="Times New Roman" w:eastAsia="Times New Roman" w:hAnsi="Times New Roman" w:cs="Times"/>
                <w:sz w:val="20"/>
                <w:szCs w:val="20"/>
              </w:rPr>
            </w:pPr>
          </w:p>
        </w:tc>
      </w:tr>
    </w:tbl>
    <w:p w14:paraId="0686509D" w14:textId="77777777" w:rsidR="00C3625E" w:rsidRPr="00C3625E" w:rsidRDefault="00C3625E" w:rsidP="00C3625E">
      <w:pPr>
        <w:widowControl w:val="0"/>
        <w:autoSpaceDE w:val="0"/>
        <w:autoSpaceDN w:val="0"/>
        <w:spacing w:after="0" w:line="240" w:lineRule="auto"/>
        <w:ind w:right="360"/>
        <w:outlineLvl w:val="0"/>
        <w:rPr>
          <w:rFonts w:ascii="Arial Narrow" w:eastAsia="Times New Roman" w:hAnsi="Arial Narrow" w:cs="Arial"/>
          <w:bCs/>
          <w:smallCaps/>
          <w:color w:val="012417"/>
        </w:rPr>
      </w:pPr>
      <w:r w:rsidRPr="00C3625E">
        <w:rPr>
          <w:rFonts w:ascii="Arial Narrow" w:eastAsia="Times New Roman" w:hAnsi="Arial Narrow" w:cs="Arial"/>
          <w:b/>
          <w:smallCaps/>
          <w:color w:val="012417"/>
        </w:rPr>
        <w:t>Telephone Number:</w:t>
      </w:r>
    </w:p>
    <w:p w14:paraId="69CF5B4B" w14:textId="77777777" w:rsidR="00C3625E" w:rsidRPr="00C3625E" w:rsidRDefault="00C3625E" w:rsidP="00C3625E">
      <w:pPr>
        <w:tabs>
          <w:tab w:val="left" w:pos="9360"/>
        </w:tabs>
        <w:autoSpaceDE w:val="0"/>
        <w:autoSpaceDN w:val="0"/>
        <w:spacing w:after="0" w:line="264" w:lineRule="auto"/>
        <w:ind w:right="360"/>
        <w:rPr>
          <w:rFonts w:ascii="Arial Narrow" w:eastAsia="Times New Roman" w:hAnsi="Arial Narrow" w:cs="Arial"/>
          <w:smallCaps/>
          <w:sz w:val="24"/>
          <w:szCs w:val="24"/>
        </w:rPr>
      </w:pPr>
    </w:p>
    <w:tbl>
      <w:tblPr>
        <w:tblStyle w:val="ListTable1Light"/>
        <w:tblpPr w:leftFromText="180" w:rightFromText="180" w:vertAnchor="text" w:horzAnchor="margin" w:tblpXSpec="right" w:tblpY="1"/>
        <w:tblW w:w="0" w:type="auto"/>
        <w:tblLook w:val="01E0" w:firstRow="1" w:lastRow="1" w:firstColumn="1" w:lastColumn="1" w:noHBand="0" w:noVBand="0"/>
      </w:tblPr>
      <w:tblGrid>
        <w:gridCol w:w="8820"/>
      </w:tblGrid>
      <w:tr w:rsidR="00C3625E" w:rsidRPr="00C3625E" w14:paraId="17F26C3E" w14:textId="77777777" w:rsidTr="000333E5">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8820" w:type="dxa"/>
          </w:tcPr>
          <w:p w14:paraId="52EE384B" w14:textId="77777777" w:rsidR="00C3625E" w:rsidRPr="00C3625E" w:rsidRDefault="00C3625E" w:rsidP="00C3625E">
            <w:pPr>
              <w:tabs>
                <w:tab w:val="left" w:pos="9360"/>
              </w:tabs>
              <w:spacing w:line="264" w:lineRule="auto"/>
              <w:ind w:left="-21" w:right="-291"/>
              <w:rPr>
                <w:rFonts w:ascii="Times New Roman" w:eastAsia="Times New Roman" w:hAnsi="Times New Roman" w:cs="Times"/>
                <w:sz w:val="20"/>
                <w:szCs w:val="20"/>
              </w:rPr>
            </w:pPr>
          </w:p>
        </w:tc>
      </w:tr>
    </w:tbl>
    <w:p w14:paraId="4A2F3594" w14:textId="77777777" w:rsidR="00C3625E" w:rsidRPr="00C3625E" w:rsidRDefault="00C3625E" w:rsidP="00C3625E">
      <w:pPr>
        <w:tabs>
          <w:tab w:val="left" w:pos="9360"/>
        </w:tabs>
        <w:autoSpaceDE w:val="0"/>
        <w:autoSpaceDN w:val="0"/>
        <w:spacing w:after="0" w:line="264" w:lineRule="auto"/>
        <w:ind w:right="360"/>
        <w:rPr>
          <w:rFonts w:ascii="Times New Roman" w:eastAsia="Times New Roman" w:hAnsi="Times New Roman" w:cs="Times"/>
        </w:rPr>
      </w:pPr>
      <w:r w:rsidRPr="00C3625E">
        <w:rPr>
          <w:rFonts w:ascii="Arial Narrow" w:eastAsia="Times New Roman" w:hAnsi="Arial Narrow" w:cs="Arial"/>
          <w:b/>
          <w:smallCaps/>
        </w:rPr>
        <w:t>Current Employer:</w:t>
      </w:r>
    </w:p>
    <w:p w14:paraId="10274B4E" w14:textId="77777777" w:rsidR="00C3625E" w:rsidRPr="00C3625E" w:rsidRDefault="00C3625E" w:rsidP="00C3625E">
      <w:pPr>
        <w:widowControl w:val="0"/>
        <w:autoSpaceDE w:val="0"/>
        <w:autoSpaceDN w:val="0"/>
        <w:spacing w:after="0" w:line="240" w:lineRule="auto"/>
        <w:ind w:right="360"/>
        <w:outlineLvl w:val="0"/>
        <w:rPr>
          <w:rFonts w:ascii="Arial Narrow" w:eastAsia="Times New Roman" w:hAnsi="Arial Narrow" w:cs="Arial"/>
          <w:bCs/>
          <w:smallCaps/>
          <w:color w:val="012417"/>
          <w:sz w:val="24"/>
          <w:szCs w:val="24"/>
        </w:rPr>
      </w:pPr>
    </w:p>
    <w:tbl>
      <w:tblPr>
        <w:tblStyle w:val="ListTable1Light"/>
        <w:tblpPr w:leftFromText="180" w:rightFromText="180" w:vertAnchor="text" w:horzAnchor="page" w:tblpX="3856" w:tblpY="15"/>
        <w:tblW w:w="0" w:type="auto"/>
        <w:tblLook w:val="01E0" w:firstRow="1" w:lastRow="1" w:firstColumn="1" w:lastColumn="1" w:noHBand="0" w:noVBand="0"/>
      </w:tblPr>
      <w:tblGrid>
        <w:gridCol w:w="7830"/>
      </w:tblGrid>
      <w:tr w:rsidR="00C3625E" w:rsidRPr="00C3625E" w14:paraId="39D2E1A3" w14:textId="77777777" w:rsidTr="000333E5">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830" w:type="dxa"/>
          </w:tcPr>
          <w:p w14:paraId="4E80AF53" w14:textId="77777777" w:rsidR="00C3625E" w:rsidRPr="00C3625E" w:rsidRDefault="00C3625E" w:rsidP="00C3625E">
            <w:pPr>
              <w:tabs>
                <w:tab w:val="left" w:pos="9360"/>
              </w:tabs>
              <w:spacing w:line="264" w:lineRule="auto"/>
              <w:ind w:right="360"/>
              <w:rPr>
                <w:rFonts w:ascii="Times New Roman" w:eastAsia="Times New Roman" w:hAnsi="Times New Roman" w:cs="Times"/>
                <w:sz w:val="20"/>
                <w:szCs w:val="20"/>
              </w:rPr>
            </w:pPr>
          </w:p>
        </w:tc>
      </w:tr>
    </w:tbl>
    <w:p w14:paraId="6A2705ED" w14:textId="77777777" w:rsidR="00C3625E" w:rsidRPr="00C3625E" w:rsidRDefault="00C3625E" w:rsidP="00C3625E">
      <w:pPr>
        <w:widowControl w:val="0"/>
        <w:autoSpaceDE w:val="0"/>
        <w:autoSpaceDN w:val="0"/>
        <w:spacing w:after="0" w:line="240" w:lineRule="auto"/>
        <w:ind w:right="360"/>
        <w:outlineLvl w:val="0"/>
        <w:rPr>
          <w:rFonts w:ascii="Arial Narrow" w:eastAsia="Times New Roman" w:hAnsi="Arial Narrow" w:cs="Arial"/>
          <w:bCs/>
          <w:smallCaps/>
          <w:color w:val="012417"/>
        </w:rPr>
      </w:pPr>
      <w:r w:rsidRPr="00C3625E">
        <w:rPr>
          <w:rFonts w:ascii="Arial Narrow" w:eastAsia="Times New Roman" w:hAnsi="Arial Narrow" w:cs="Arial"/>
          <w:b/>
          <w:smallCaps/>
          <w:color w:val="012417"/>
        </w:rPr>
        <w:t>Current Region/Forest/District:</w:t>
      </w:r>
    </w:p>
    <w:p w14:paraId="761B3B86" w14:textId="77777777" w:rsidR="00C3625E" w:rsidRPr="00C3625E" w:rsidRDefault="00C3625E" w:rsidP="00C3625E">
      <w:pPr>
        <w:widowControl w:val="0"/>
        <w:autoSpaceDE w:val="0"/>
        <w:autoSpaceDN w:val="0"/>
        <w:spacing w:after="0" w:line="240" w:lineRule="auto"/>
        <w:ind w:right="360"/>
        <w:outlineLvl w:val="0"/>
        <w:rPr>
          <w:rFonts w:ascii="Arial Narrow" w:eastAsia="Times New Roman" w:hAnsi="Arial Narrow" w:cs="Arial"/>
          <w:bCs/>
          <w:smallCaps/>
          <w:color w:val="012417"/>
          <w:sz w:val="24"/>
          <w:szCs w:val="24"/>
        </w:rPr>
      </w:pPr>
    </w:p>
    <w:tbl>
      <w:tblPr>
        <w:tblStyle w:val="ListTable1Light"/>
        <w:tblpPr w:leftFromText="180" w:rightFromText="180" w:vertAnchor="text" w:horzAnchor="page" w:tblpX="2773" w:tblpY="15"/>
        <w:tblW w:w="0" w:type="auto"/>
        <w:tblLook w:val="01E0" w:firstRow="1" w:lastRow="1" w:firstColumn="1" w:lastColumn="1" w:noHBand="0" w:noVBand="0"/>
      </w:tblPr>
      <w:tblGrid>
        <w:gridCol w:w="8910"/>
      </w:tblGrid>
      <w:tr w:rsidR="00C3625E" w:rsidRPr="00C3625E" w14:paraId="36191518" w14:textId="77777777" w:rsidTr="000333E5">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8910" w:type="dxa"/>
          </w:tcPr>
          <w:p w14:paraId="0DC76923" w14:textId="77777777" w:rsidR="00C3625E" w:rsidRPr="00C3625E" w:rsidRDefault="00C3625E" w:rsidP="00C3625E">
            <w:pPr>
              <w:tabs>
                <w:tab w:val="left" w:pos="9360"/>
              </w:tabs>
              <w:spacing w:line="264" w:lineRule="auto"/>
              <w:ind w:right="360"/>
              <w:rPr>
                <w:rFonts w:ascii="Times New Roman" w:eastAsia="Times New Roman" w:hAnsi="Times New Roman" w:cs="Times"/>
                <w:sz w:val="20"/>
                <w:szCs w:val="20"/>
              </w:rPr>
            </w:pPr>
          </w:p>
        </w:tc>
      </w:tr>
    </w:tbl>
    <w:p w14:paraId="7B4B0817" w14:textId="77777777" w:rsidR="00C3625E" w:rsidRPr="00C3625E" w:rsidRDefault="00C3625E" w:rsidP="00C3625E">
      <w:pPr>
        <w:widowControl w:val="0"/>
        <w:autoSpaceDE w:val="0"/>
        <w:autoSpaceDN w:val="0"/>
        <w:spacing w:after="0" w:line="240" w:lineRule="auto"/>
        <w:ind w:right="360"/>
        <w:outlineLvl w:val="0"/>
        <w:rPr>
          <w:rFonts w:ascii="Arial Narrow" w:eastAsia="Times New Roman" w:hAnsi="Arial Narrow" w:cs="Arial"/>
          <w:bCs/>
          <w:smallCaps/>
          <w:color w:val="012417"/>
        </w:rPr>
      </w:pPr>
      <w:r w:rsidRPr="00C3625E">
        <w:rPr>
          <w:rFonts w:ascii="Arial Narrow" w:eastAsia="Times New Roman" w:hAnsi="Arial Narrow" w:cs="Arial"/>
          <w:b/>
          <w:smallCaps/>
          <w:color w:val="012417"/>
        </w:rPr>
        <w:t>Type of Appointment:</w:t>
      </w:r>
    </w:p>
    <w:p w14:paraId="08825A69" w14:textId="77777777" w:rsidR="00C3625E" w:rsidRPr="00C3625E" w:rsidRDefault="00C3625E" w:rsidP="00C3625E">
      <w:pPr>
        <w:widowControl w:val="0"/>
        <w:autoSpaceDE w:val="0"/>
        <w:autoSpaceDN w:val="0"/>
        <w:spacing w:after="0" w:line="240" w:lineRule="auto"/>
        <w:outlineLvl w:val="0"/>
        <w:rPr>
          <w:rFonts w:ascii="Arial Narrow" w:eastAsia="Times New Roman" w:hAnsi="Arial Narrow" w:cs="Arial"/>
          <w:bCs/>
          <w:smallCaps/>
          <w:color w:val="012417"/>
          <w:sz w:val="24"/>
          <w:szCs w:val="24"/>
        </w:rPr>
      </w:pPr>
    </w:p>
    <w:tbl>
      <w:tblPr>
        <w:tblStyle w:val="ListTable1Light"/>
        <w:tblpPr w:leftFromText="180" w:rightFromText="180" w:vertAnchor="text" w:horzAnchor="page" w:tblpX="3379" w:tblpY="5"/>
        <w:tblW w:w="0" w:type="auto"/>
        <w:tblLook w:val="01E0" w:firstRow="1" w:lastRow="1" w:firstColumn="1" w:lastColumn="1" w:noHBand="0" w:noVBand="0"/>
      </w:tblPr>
      <w:tblGrid>
        <w:gridCol w:w="8280"/>
      </w:tblGrid>
      <w:tr w:rsidR="00C3625E" w:rsidRPr="00C3625E" w14:paraId="4030463E" w14:textId="77777777" w:rsidTr="000333E5">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8280" w:type="dxa"/>
          </w:tcPr>
          <w:p w14:paraId="0BD331F5" w14:textId="77777777" w:rsidR="00C3625E" w:rsidRPr="00C3625E" w:rsidRDefault="00C3625E" w:rsidP="00C3625E">
            <w:pPr>
              <w:tabs>
                <w:tab w:val="left" w:pos="9360"/>
              </w:tabs>
              <w:spacing w:line="264" w:lineRule="auto"/>
              <w:ind w:right="360"/>
              <w:rPr>
                <w:rFonts w:ascii="Times New Roman" w:eastAsia="Times New Roman" w:hAnsi="Times New Roman" w:cs="Times"/>
                <w:sz w:val="20"/>
                <w:szCs w:val="20"/>
              </w:rPr>
            </w:pPr>
          </w:p>
        </w:tc>
      </w:tr>
    </w:tbl>
    <w:p w14:paraId="170381E2" w14:textId="77777777" w:rsidR="00C3625E" w:rsidRPr="00C3625E" w:rsidRDefault="00C3625E" w:rsidP="00C3625E">
      <w:pPr>
        <w:widowControl w:val="0"/>
        <w:autoSpaceDE w:val="0"/>
        <w:autoSpaceDN w:val="0"/>
        <w:spacing w:after="0" w:line="240" w:lineRule="auto"/>
        <w:ind w:right="360"/>
        <w:outlineLvl w:val="0"/>
        <w:rPr>
          <w:rFonts w:ascii="Arial Narrow" w:eastAsia="Times New Roman" w:hAnsi="Arial Narrow" w:cs="Arial"/>
          <w:bCs/>
          <w:smallCaps/>
          <w:color w:val="012417"/>
        </w:rPr>
      </w:pPr>
      <w:r w:rsidRPr="00C3625E">
        <w:rPr>
          <w:rFonts w:ascii="Arial Narrow" w:eastAsia="Times New Roman" w:hAnsi="Arial Narrow" w:cs="Arial"/>
          <w:b/>
          <w:smallCaps/>
          <w:color w:val="012417"/>
        </w:rPr>
        <w:t xml:space="preserve">Series and Grade (If </w:t>
      </w:r>
      <w:r w:rsidRPr="00C3625E">
        <w:rPr>
          <w:rFonts w:ascii="Arial Narrow" w:eastAsia="Times New Roman" w:hAnsi="Arial Narrow" w:cs="Arial"/>
          <w:b/>
          <w:caps/>
          <w:color w:val="012417"/>
        </w:rPr>
        <w:t>Usfs</w:t>
      </w:r>
      <w:r w:rsidRPr="00C3625E">
        <w:rPr>
          <w:rFonts w:ascii="Arial Narrow" w:eastAsia="Times New Roman" w:hAnsi="Arial Narrow" w:cs="Arial"/>
          <w:b/>
          <w:smallCaps/>
          <w:color w:val="012417"/>
        </w:rPr>
        <w:t>):</w:t>
      </w:r>
    </w:p>
    <w:p w14:paraId="7C9A67E8" w14:textId="77777777" w:rsidR="00C3625E" w:rsidRPr="00C3625E" w:rsidRDefault="00C3625E" w:rsidP="00C3625E">
      <w:pPr>
        <w:widowControl w:val="0"/>
        <w:autoSpaceDE w:val="0"/>
        <w:autoSpaceDN w:val="0"/>
        <w:spacing w:after="0" w:line="240" w:lineRule="auto"/>
        <w:ind w:right="360"/>
        <w:outlineLvl w:val="0"/>
        <w:rPr>
          <w:rFonts w:ascii="Arial Narrow" w:eastAsia="Times New Roman" w:hAnsi="Arial Narrow" w:cs="Arial"/>
          <w:bCs/>
          <w:smallCaps/>
          <w:color w:val="012417"/>
          <w:sz w:val="24"/>
          <w:szCs w:val="24"/>
        </w:rPr>
      </w:pPr>
    </w:p>
    <w:tbl>
      <w:tblPr>
        <w:tblStyle w:val="ListTable1Light"/>
        <w:tblpPr w:leftFromText="180" w:rightFromText="180" w:vertAnchor="text" w:horzAnchor="page" w:tblpX="3031" w:tblpY="-22"/>
        <w:tblW w:w="0" w:type="auto"/>
        <w:tblLook w:val="01E0" w:firstRow="1" w:lastRow="1" w:firstColumn="1" w:lastColumn="1" w:noHBand="0" w:noVBand="0"/>
      </w:tblPr>
      <w:tblGrid>
        <w:gridCol w:w="8640"/>
      </w:tblGrid>
      <w:tr w:rsidR="00C3625E" w:rsidRPr="00C3625E" w14:paraId="3CA9D2E2" w14:textId="77777777" w:rsidTr="000333E5">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8640" w:type="dxa"/>
          </w:tcPr>
          <w:p w14:paraId="4A9120F2" w14:textId="77777777" w:rsidR="00C3625E" w:rsidRPr="00C3625E" w:rsidRDefault="00C3625E" w:rsidP="00C3625E">
            <w:pPr>
              <w:tabs>
                <w:tab w:val="left" w:pos="9360"/>
              </w:tabs>
              <w:spacing w:line="264" w:lineRule="auto"/>
              <w:ind w:right="360"/>
              <w:rPr>
                <w:rFonts w:ascii="Times New Roman" w:eastAsia="Times New Roman" w:hAnsi="Times New Roman" w:cs="Times"/>
                <w:sz w:val="20"/>
                <w:szCs w:val="20"/>
              </w:rPr>
            </w:pPr>
          </w:p>
        </w:tc>
      </w:tr>
    </w:tbl>
    <w:p w14:paraId="5A0C0250" w14:textId="77777777" w:rsidR="00C3625E" w:rsidRPr="00C3625E" w:rsidRDefault="00C3625E" w:rsidP="00C3625E">
      <w:pPr>
        <w:widowControl w:val="0"/>
        <w:autoSpaceDE w:val="0"/>
        <w:autoSpaceDN w:val="0"/>
        <w:spacing w:after="0" w:line="240" w:lineRule="auto"/>
        <w:ind w:right="360"/>
        <w:outlineLvl w:val="0"/>
        <w:rPr>
          <w:rFonts w:ascii="Arial Narrow" w:eastAsia="Times New Roman" w:hAnsi="Arial Narrow" w:cs="Arial"/>
          <w:bCs/>
          <w:smallCaps/>
          <w:color w:val="012417"/>
        </w:rPr>
      </w:pPr>
      <w:r w:rsidRPr="00C3625E">
        <w:rPr>
          <w:rFonts w:ascii="Arial Narrow" w:eastAsia="Times New Roman" w:hAnsi="Arial Narrow" w:cs="Arial"/>
          <w:b/>
          <w:smallCaps/>
          <w:color w:val="012417"/>
        </w:rPr>
        <w:t>Current Position Title:</w:t>
      </w:r>
    </w:p>
    <w:p w14:paraId="19C1AB94" w14:textId="77777777" w:rsidR="00C3625E" w:rsidRPr="00C3625E" w:rsidRDefault="00C3625E" w:rsidP="00C3625E">
      <w:pPr>
        <w:widowControl w:val="0"/>
        <w:autoSpaceDE w:val="0"/>
        <w:autoSpaceDN w:val="0"/>
        <w:spacing w:after="0" w:line="240" w:lineRule="auto"/>
        <w:ind w:right="360"/>
        <w:outlineLvl w:val="0"/>
        <w:rPr>
          <w:rFonts w:ascii="Arial Narrow" w:eastAsia="Times New Roman" w:hAnsi="Arial Narrow" w:cs="Arial"/>
          <w:bCs/>
          <w:smallCaps/>
          <w:color w:val="012417"/>
          <w:sz w:val="24"/>
          <w:szCs w:val="24"/>
        </w:rPr>
      </w:pPr>
    </w:p>
    <w:tbl>
      <w:tblPr>
        <w:tblStyle w:val="ListTable1Light"/>
        <w:tblpPr w:leftFromText="180" w:rightFromText="180" w:vertAnchor="text" w:horzAnchor="page" w:tblpX="5086" w:tblpY="32"/>
        <w:tblW w:w="0" w:type="auto"/>
        <w:tblLook w:val="01E0" w:firstRow="1" w:lastRow="1" w:firstColumn="1" w:lastColumn="1" w:noHBand="0" w:noVBand="0"/>
      </w:tblPr>
      <w:tblGrid>
        <w:gridCol w:w="6570"/>
      </w:tblGrid>
      <w:tr w:rsidR="00C3625E" w:rsidRPr="00C3625E" w14:paraId="700E1E52" w14:textId="77777777" w:rsidTr="000333E5">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6570" w:type="dxa"/>
          </w:tcPr>
          <w:p w14:paraId="35E0118D" w14:textId="77777777" w:rsidR="00C3625E" w:rsidRPr="00C3625E" w:rsidRDefault="00C3625E" w:rsidP="00C3625E">
            <w:pPr>
              <w:tabs>
                <w:tab w:val="left" w:pos="9360"/>
              </w:tabs>
              <w:spacing w:line="264" w:lineRule="auto"/>
              <w:ind w:right="360"/>
              <w:rPr>
                <w:rFonts w:ascii="Times New Roman" w:eastAsia="Times New Roman" w:hAnsi="Times New Roman" w:cs="Times"/>
                <w:sz w:val="20"/>
                <w:szCs w:val="20"/>
              </w:rPr>
            </w:pPr>
          </w:p>
        </w:tc>
      </w:tr>
    </w:tbl>
    <w:p w14:paraId="68AE104B" w14:textId="77777777" w:rsidR="00C3625E" w:rsidRPr="00C3625E" w:rsidRDefault="00C3625E" w:rsidP="00C3625E">
      <w:pPr>
        <w:widowControl w:val="0"/>
        <w:autoSpaceDE w:val="0"/>
        <w:autoSpaceDN w:val="0"/>
        <w:spacing w:after="0" w:line="240" w:lineRule="auto"/>
        <w:ind w:right="360"/>
        <w:outlineLvl w:val="0"/>
        <w:rPr>
          <w:rFonts w:ascii="Arial Narrow" w:eastAsia="Times New Roman" w:hAnsi="Arial Narrow" w:cs="Arial"/>
          <w:bCs/>
          <w:smallCaps/>
          <w:color w:val="012417"/>
        </w:rPr>
      </w:pPr>
      <w:r w:rsidRPr="00C3625E">
        <w:rPr>
          <w:rFonts w:ascii="Arial Narrow" w:eastAsia="Times New Roman" w:hAnsi="Arial Narrow" w:cs="Arial"/>
          <w:b/>
          <w:smallCaps/>
          <w:color w:val="012417"/>
        </w:rPr>
        <w:t xml:space="preserve">How Did You Hear About This Opportunity? </w:t>
      </w:r>
    </w:p>
    <w:p w14:paraId="78B40BA6" w14:textId="77777777" w:rsidR="00C3625E" w:rsidRPr="00C3625E" w:rsidRDefault="00C3625E" w:rsidP="00C3625E">
      <w:pPr>
        <w:widowControl w:val="0"/>
        <w:autoSpaceDE w:val="0"/>
        <w:autoSpaceDN w:val="0"/>
        <w:spacing w:after="0" w:line="240" w:lineRule="auto"/>
        <w:ind w:right="360"/>
        <w:outlineLvl w:val="0"/>
        <w:rPr>
          <w:rFonts w:ascii="Arial Narrow" w:eastAsia="Times New Roman" w:hAnsi="Arial Narrow" w:cs="Arial"/>
          <w:b/>
          <w:smallCaps/>
          <w:color w:val="012417"/>
          <w:sz w:val="24"/>
          <w:szCs w:val="24"/>
        </w:rPr>
      </w:pPr>
    </w:p>
    <w:p w14:paraId="2E2FC98E" w14:textId="77777777" w:rsidR="00C3625E" w:rsidRPr="00C3625E" w:rsidRDefault="00C3625E" w:rsidP="00C3625E">
      <w:pPr>
        <w:widowControl w:val="0"/>
        <w:autoSpaceDE w:val="0"/>
        <w:autoSpaceDN w:val="0"/>
        <w:spacing w:after="0" w:line="240" w:lineRule="auto"/>
        <w:ind w:right="360"/>
        <w:outlineLvl w:val="0"/>
        <w:rPr>
          <w:rFonts w:ascii="Arial Narrow" w:eastAsia="Times New Roman" w:hAnsi="Arial Narrow" w:cs="Arial"/>
          <w:smallCaps/>
          <w:color w:val="012417"/>
        </w:rPr>
      </w:pPr>
      <w:r w:rsidRPr="00C3625E">
        <w:rPr>
          <w:rFonts w:ascii="Arial Narrow" w:eastAsia="Times New Roman" w:hAnsi="Arial Narrow" w:cs="Arial"/>
          <w:b/>
          <w:smallCaps/>
          <w:color w:val="012417"/>
        </w:rPr>
        <w:t>If not a current permanent (career or career-conditional) employee, are you eligible to be rehired under any of the following special authorities?</w:t>
      </w:r>
    </w:p>
    <w:p w14:paraId="7A5415F0" w14:textId="77777777" w:rsidR="00C3625E" w:rsidRPr="00C3625E" w:rsidRDefault="00C3625E" w:rsidP="00C3625E">
      <w:pPr>
        <w:widowControl w:val="0"/>
        <w:autoSpaceDE w:val="0"/>
        <w:autoSpaceDN w:val="0"/>
        <w:spacing w:after="0" w:line="240" w:lineRule="auto"/>
        <w:ind w:right="360"/>
        <w:outlineLvl w:val="0"/>
        <w:rPr>
          <w:rFonts w:ascii="Arial Narrow" w:eastAsia="Times New Roman" w:hAnsi="Arial Narrow" w:cs="Arial"/>
          <w:smallCaps/>
          <w:color w:val="012417"/>
          <w:sz w:val="24"/>
          <w:szCs w:val="24"/>
        </w:rPr>
      </w:pPr>
    </w:p>
    <w:tbl>
      <w:tblPr>
        <w:tblStyle w:val="ListTable1Light"/>
        <w:tblpPr w:leftFromText="180" w:rightFromText="180" w:vertAnchor="text" w:horzAnchor="margin" w:tblpY="22"/>
        <w:tblW w:w="0" w:type="auto"/>
        <w:tblLook w:val="01E0" w:firstRow="1" w:lastRow="1" w:firstColumn="1" w:lastColumn="1" w:noHBand="0" w:noVBand="0"/>
      </w:tblPr>
      <w:tblGrid>
        <w:gridCol w:w="874"/>
      </w:tblGrid>
      <w:tr w:rsidR="00C3625E" w:rsidRPr="00C3625E" w14:paraId="0A1531AA" w14:textId="77777777" w:rsidTr="000333E5">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874" w:type="dxa"/>
          </w:tcPr>
          <w:p w14:paraId="06DA91BA" w14:textId="77777777" w:rsidR="00C3625E" w:rsidRPr="00C3625E" w:rsidRDefault="00C3625E" w:rsidP="00C3625E">
            <w:pPr>
              <w:tabs>
                <w:tab w:val="left" w:pos="9360"/>
              </w:tabs>
              <w:spacing w:line="264" w:lineRule="auto"/>
              <w:ind w:right="360"/>
              <w:rPr>
                <w:rFonts w:ascii="Times New Roman" w:eastAsia="Times New Roman" w:hAnsi="Times New Roman" w:cs="Times"/>
                <w:sz w:val="20"/>
                <w:szCs w:val="20"/>
              </w:rPr>
            </w:pPr>
          </w:p>
        </w:tc>
      </w:tr>
    </w:tbl>
    <w:p w14:paraId="6A1EF6DC" w14:textId="77777777" w:rsidR="00C3625E" w:rsidRPr="00C3625E" w:rsidRDefault="00C3625E" w:rsidP="00C3625E">
      <w:pPr>
        <w:widowControl w:val="0"/>
        <w:autoSpaceDE w:val="0"/>
        <w:autoSpaceDN w:val="0"/>
        <w:spacing w:after="0" w:line="240" w:lineRule="auto"/>
        <w:ind w:right="360"/>
        <w:outlineLvl w:val="0"/>
        <w:rPr>
          <w:rFonts w:ascii="Arial Narrow" w:eastAsia="Times New Roman" w:hAnsi="Arial Narrow" w:cs="Arial"/>
          <w:bCs/>
          <w:smallCaps/>
          <w:color w:val="012417"/>
          <w:sz w:val="20"/>
          <w:szCs w:val="20"/>
        </w:rPr>
      </w:pPr>
      <w:r w:rsidRPr="00C3625E">
        <w:rPr>
          <w:rFonts w:ascii="Arial Narrow" w:eastAsia="Times New Roman" w:hAnsi="Arial Narrow" w:cs="Arial"/>
          <w:b/>
          <w:smallCaps/>
          <w:color w:val="012417"/>
          <w:sz w:val="20"/>
          <w:szCs w:val="20"/>
        </w:rPr>
        <w:t>persons with disabilities</w:t>
      </w:r>
    </w:p>
    <w:p w14:paraId="40F1474A" w14:textId="77777777" w:rsidR="00C3625E" w:rsidRPr="00C3625E" w:rsidRDefault="00C3625E" w:rsidP="00C3625E">
      <w:pPr>
        <w:widowControl w:val="0"/>
        <w:autoSpaceDE w:val="0"/>
        <w:autoSpaceDN w:val="0"/>
        <w:spacing w:after="0" w:line="240" w:lineRule="auto"/>
        <w:ind w:right="360"/>
        <w:outlineLvl w:val="0"/>
        <w:rPr>
          <w:rFonts w:ascii="Arial Narrow" w:eastAsia="Times New Roman" w:hAnsi="Arial Narrow" w:cs="Arial"/>
          <w:bCs/>
          <w:smallCaps/>
          <w:color w:val="012417"/>
          <w:sz w:val="16"/>
          <w:szCs w:val="16"/>
        </w:rPr>
      </w:pPr>
    </w:p>
    <w:tbl>
      <w:tblPr>
        <w:tblStyle w:val="ListTable1Light"/>
        <w:tblpPr w:leftFromText="180" w:rightFromText="180" w:vertAnchor="text" w:horzAnchor="margin" w:tblpY="22"/>
        <w:tblW w:w="0" w:type="auto"/>
        <w:tblLook w:val="01E0" w:firstRow="1" w:lastRow="1" w:firstColumn="1" w:lastColumn="1" w:noHBand="0" w:noVBand="0"/>
      </w:tblPr>
      <w:tblGrid>
        <w:gridCol w:w="874"/>
      </w:tblGrid>
      <w:tr w:rsidR="00C3625E" w:rsidRPr="00C3625E" w14:paraId="1750E5A6" w14:textId="77777777" w:rsidTr="000333E5">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874" w:type="dxa"/>
          </w:tcPr>
          <w:p w14:paraId="0348B4E8" w14:textId="77777777" w:rsidR="00C3625E" w:rsidRPr="00C3625E" w:rsidRDefault="00C3625E" w:rsidP="00C3625E">
            <w:pPr>
              <w:tabs>
                <w:tab w:val="left" w:pos="9360"/>
              </w:tabs>
              <w:spacing w:line="264" w:lineRule="auto"/>
              <w:ind w:right="360"/>
              <w:rPr>
                <w:rFonts w:ascii="Times New Roman" w:eastAsia="Times New Roman" w:hAnsi="Times New Roman" w:cs="Times"/>
                <w:sz w:val="20"/>
                <w:szCs w:val="20"/>
              </w:rPr>
            </w:pPr>
          </w:p>
        </w:tc>
      </w:tr>
    </w:tbl>
    <w:p w14:paraId="1586E215" w14:textId="77777777" w:rsidR="00C3625E" w:rsidRPr="00C3625E" w:rsidRDefault="00C3625E" w:rsidP="00C3625E">
      <w:pPr>
        <w:widowControl w:val="0"/>
        <w:autoSpaceDE w:val="0"/>
        <w:autoSpaceDN w:val="0"/>
        <w:spacing w:after="0" w:line="240" w:lineRule="auto"/>
        <w:ind w:right="360"/>
        <w:outlineLvl w:val="0"/>
        <w:rPr>
          <w:rFonts w:ascii="Arial Narrow" w:eastAsia="Times New Roman" w:hAnsi="Arial Narrow" w:cs="Arial"/>
          <w:bCs/>
          <w:smallCaps/>
          <w:color w:val="012417"/>
          <w:sz w:val="20"/>
          <w:szCs w:val="20"/>
        </w:rPr>
      </w:pPr>
      <w:r w:rsidRPr="00C3625E">
        <w:rPr>
          <w:rFonts w:ascii="Arial Narrow" w:eastAsia="Times New Roman" w:hAnsi="Arial Narrow" w:cs="Arial"/>
          <w:b/>
          <w:smallCaps/>
          <w:color w:val="012417"/>
          <w:sz w:val="20"/>
          <w:szCs w:val="20"/>
        </w:rPr>
        <w:t>veterans recruitment Act</w:t>
      </w:r>
    </w:p>
    <w:p w14:paraId="729C02C3" w14:textId="77777777" w:rsidR="00C3625E" w:rsidRPr="00C3625E" w:rsidRDefault="00C3625E" w:rsidP="00C3625E">
      <w:pPr>
        <w:widowControl w:val="0"/>
        <w:autoSpaceDE w:val="0"/>
        <w:autoSpaceDN w:val="0"/>
        <w:spacing w:after="0" w:line="240" w:lineRule="auto"/>
        <w:ind w:right="360"/>
        <w:outlineLvl w:val="0"/>
        <w:rPr>
          <w:rFonts w:ascii="Arial Narrow" w:eastAsia="Times New Roman" w:hAnsi="Arial Narrow" w:cs="Arial"/>
          <w:bCs/>
          <w:smallCaps/>
          <w:color w:val="012417"/>
          <w:sz w:val="16"/>
          <w:szCs w:val="16"/>
        </w:rPr>
      </w:pPr>
    </w:p>
    <w:tbl>
      <w:tblPr>
        <w:tblStyle w:val="ListTable1Light"/>
        <w:tblpPr w:leftFromText="180" w:rightFromText="180" w:vertAnchor="text" w:horzAnchor="margin" w:tblpY="22"/>
        <w:tblW w:w="0" w:type="auto"/>
        <w:tblLook w:val="01E0" w:firstRow="1" w:lastRow="1" w:firstColumn="1" w:lastColumn="1" w:noHBand="0" w:noVBand="0"/>
      </w:tblPr>
      <w:tblGrid>
        <w:gridCol w:w="874"/>
      </w:tblGrid>
      <w:tr w:rsidR="00C3625E" w:rsidRPr="00C3625E" w14:paraId="6462CF4B" w14:textId="77777777" w:rsidTr="000333E5">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874" w:type="dxa"/>
          </w:tcPr>
          <w:p w14:paraId="6622E973" w14:textId="77777777" w:rsidR="00C3625E" w:rsidRPr="00C3625E" w:rsidRDefault="00C3625E" w:rsidP="00C3625E">
            <w:pPr>
              <w:tabs>
                <w:tab w:val="left" w:pos="9360"/>
              </w:tabs>
              <w:spacing w:line="264" w:lineRule="auto"/>
              <w:ind w:right="360"/>
              <w:rPr>
                <w:rFonts w:ascii="Times New Roman" w:eastAsia="Times New Roman" w:hAnsi="Times New Roman" w:cs="Times"/>
                <w:sz w:val="20"/>
                <w:szCs w:val="20"/>
              </w:rPr>
            </w:pPr>
          </w:p>
        </w:tc>
      </w:tr>
    </w:tbl>
    <w:p w14:paraId="3DB76D60" w14:textId="77777777" w:rsidR="00C3625E" w:rsidRPr="00C3625E" w:rsidRDefault="00C3625E" w:rsidP="00C3625E">
      <w:pPr>
        <w:widowControl w:val="0"/>
        <w:autoSpaceDE w:val="0"/>
        <w:autoSpaceDN w:val="0"/>
        <w:spacing w:after="0" w:line="240" w:lineRule="auto"/>
        <w:ind w:right="360"/>
        <w:outlineLvl w:val="0"/>
        <w:rPr>
          <w:rFonts w:ascii="Arial Narrow" w:eastAsia="Times New Roman" w:hAnsi="Arial Narrow" w:cs="Arial"/>
          <w:bCs/>
          <w:smallCaps/>
          <w:color w:val="012417"/>
          <w:sz w:val="20"/>
          <w:szCs w:val="20"/>
        </w:rPr>
      </w:pPr>
      <w:r w:rsidRPr="00C3625E">
        <w:rPr>
          <w:rFonts w:ascii="Arial Narrow" w:eastAsia="Times New Roman" w:hAnsi="Arial Narrow" w:cs="Arial"/>
          <w:b/>
          <w:smallCaps/>
          <w:color w:val="012417"/>
          <w:sz w:val="20"/>
          <w:szCs w:val="20"/>
        </w:rPr>
        <w:t>disabled veterans with 30% compensable disability</w:t>
      </w:r>
    </w:p>
    <w:p w14:paraId="40EBE2C0" w14:textId="77777777" w:rsidR="00C3625E" w:rsidRPr="00C3625E" w:rsidRDefault="00C3625E" w:rsidP="00C3625E">
      <w:pPr>
        <w:widowControl w:val="0"/>
        <w:autoSpaceDE w:val="0"/>
        <w:autoSpaceDN w:val="0"/>
        <w:spacing w:after="0" w:line="240" w:lineRule="auto"/>
        <w:ind w:right="360"/>
        <w:outlineLvl w:val="0"/>
        <w:rPr>
          <w:rFonts w:ascii="Arial Narrow" w:eastAsia="Times New Roman" w:hAnsi="Arial Narrow" w:cs="Arial"/>
          <w:bCs/>
          <w:smallCaps/>
          <w:color w:val="012417"/>
          <w:sz w:val="16"/>
          <w:szCs w:val="16"/>
        </w:rPr>
      </w:pPr>
    </w:p>
    <w:tbl>
      <w:tblPr>
        <w:tblStyle w:val="ListTable1Light"/>
        <w:tblpPr w:leftFromText="180" w:rightFromText="180" w:vertAnchor="text" w:horzAnchor="margin" w:tblpY="22"/>
        <w:tblW w:w="0" w:type="auto"/>
        <w:tblLook w:val="01E0" w:firstRow="1" w:lastRow="1" w:firstColumn="1" w:lastColumn="1" w:noHBand="0" w:noVBand="0"/>
      </w:tblPr>
      <w:tblGrid>
        <w:gridCol w:w="874"/>
      </w:tblGrid>
      <w:tr w:rsidR="00C3625E" w:rsidRPr="00C3625E" w14:paraId="662C6D88" w14:textId="77777777" w:rsidTr="000333E5">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874" w:type="dxa"/>
          </w:tcPr>
          <w:p w14:paraId="3466C8A7" w14:textId="77777777" w:rsidR="00C3625E" w:rsidRPr="00C3625E" w:rsidRDefault="00C3625E" w:rsidP="00C3625E">
            <w:pPr>
              <w:tabs>
                <w:tab w:val="left" w:pos="9360"/>
              </w:tabs>
              <w:spacing w:line="264" w:lineRule="auto"/>
              <w:ind w:right="360"/>
              <w:rPr>
                <w:rFonts w:ascii="Times New Roman" w:eastAsia="Times New Roman" w:hAnsi="Times New Roman" w:cs="Times"/>
                <w:sz w:val="20"/>
                <w:szCs w:val="20"/>
              </w:rPr>
            </w:pPr>
          </w:p>
        </w:tc>
      </w:tr>
    </w:tbl>
    <w:p w14:paraId="5172E374" w14:textId="77777777" w:rsidR="00C3625E" w:rsidRPr="00C3625E" w:rsidRDefault="00C3625E" w:rsidP="00C3625E">
      <w:pPr>
        <w:widowControl w:val="0"/>
        <w:autoSpaceDE w:val="0"/>
        <w:autoSpaceDN w:val="0"/>
        <w:spacing w:after="0" w:line="240" w:lineRule="auto"/>
        <w:ind w:right="360"/>
        <w:outlineLvl w:val="0"/>
        <w:rPr>
          <w:rFonts w:ascii="Arial Narrow" w:eastAsia="Times New Roman" w:hAnsi="Arial Narrow" w:cs="Arial"/>
          <w:bCs/>
          <w:smallCaps/>
          <w:color w:val="012417"/>
          <w:sz w:val="20"/>
          <w:szCs w:val="20"/>
        </w:rPr>
      </w:pPr>
      <w:r w:rsidRPr="00C3625E">
        <w:rPr>
          <w:rFonts w:ascii="Arial Narrow" w:eastAsia="Times New Roman" w:hAnsi="Arial Narrow" w:cs="Arial"/>
          <w:b/>
          <w:smallCaps/>
          <w:color w:val="012417"/>
          <w:sz w:val="20"/>
          <w:szCs w:val="20"/>
        </w:rPr>
        <w:t>veterans employment opportunities act of 1998</w:t>
      </w:r>
    </w:p>
    <w:p w14:paraId="3F8CCC4E" w14:textId="77777777" w:rsidR="00C3625E" w:rsidRPr="00C3625E" w:rsidRDefault="00C3625E" w:rsidP="00C3625E">
      <w:pPr>
        <w:widowControl w:val="0"/>
        <w:autoSpaceDE w:val="0"/>
        <w:autoSpaceDN w:val="0"/>
        <w:spacing w:after="0" w:line="240" w:lineRule="auto"/>
        <w:ind w:right="360"/>
        <w:outlineLvl w:val="0"/>
        <w:rPr>
          <w:rFonts w:ascii="Arial Narrow" w:eastAsia="Times New Roman" w:hAnsi="Arial Narrow" w:cs="Arial"/>
          <w:bCs/>
          <w:smallCaps/>
          <w:color w:val="012417"/>
          <w:sz w:val="16"/>
          <w:szCs w:val="16"/>
        </w:rPr>
      </w:pPr>
    </w:p>
    <w:tbl>
      <w:tblPr>
        <w:tblStyle w:val="ListTable1Light"/>
        <w:tblpPr w:leftFromText="180" w:rightFromText="180" w:vertAnchor="text" w:horzAnchor="margin" w:tblpY="22"/>
        <w:tblW w:w="0" w:type="auto"/>
        <w:tblLook w:val="01E0" w:firstRow="1" w:lastRow="1" w:firstColumn="1" w:lastColumn="1" w:noHBand="0" w:noVBand="0"/>
      </w:tblPr>
      <w:tblGrid>
        <w:gridCol w:w="874"/>
      </w:tblGrid>
      <w:tr w:rsidR="00C3625E" w:rsidRPr="00C3625E" w14:paraId="24AD31FF" w14:textId="77777777" w:rsidTr="000333E5">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874" w:type="dxa"/>
          </w:tcPr>
          <w:p w14:paraId="1786AD25" w14:textId="77777777" w:rsidR="00C3625E" w:rsidRPr="00C3625E" w:rsidRDefault="00C3625E" w:rsidP="00C3625E">
            <w:pPr>
              <w:tabs>
                <w:tab w:val="left" w:pos="9360"/>
              </w:tabs>
              <w:spacing w:line="264" w:lineRule="auto"/>
              <w:ind w:right="360"/>
              <w:rPr>
                <w:rFonts w:ascii="Times New Roman" w:eastAsia="Times New Roman" w:hAnsi="Times New Roman" w:cs="Times"/>
                <w:sz w:val="20"/>
                <w:szCs w:val="20"/>
              </w:rPr>
            </w:pPr>
          </w:p>
        </w:tc>
      </w:tr>
    </w:tbl>
    <w:p w14:paraId="2363B70A" w14:textId="77777777" w:rsidR="00C3625E" w:rsidRPr="00C3625E" w:rsidRDefault="00C3625E" w:rsidP="00C3625E">
      <w:pPr>
        <w:widowControl w:val="0"/>
        <w:autoSpaceDE w:val="0"/>
        <w:autoSpaceDN w:val="0"/>
        <w:spacing w:after="0" w:line="240" w:lineRule="auto"/>
        <w:ind w:right="360"/>
        <w:outlineLvl w:val="0"/>
        <w:rPr>
          <w:rFonts w:ascii="Arial Narrow" w:eastAsia="Times New Roman" w:hAnsi="Arial Narrow" w:cs="Arial"/>
          <w:bCs/>
          <w:smallCaps/>
          <w:color w:val="012417"/>
          <w:sz w:val="20"/>
          <w:szCs w:val="20"/>
        </w:rPr>
      </w:pPr>
      <w:r w:rsidRPr="00C3625E">
        <w:rPr>
          <w:rFonts w:ascii="Arial Narrow" w:eastAsia="Times New Roman" w:hAnsi="Arial Narrow" w:cs="Arial"/>
          <w:b/>
          <w:smallCaps/>
          <w:color w:val="012417"/>
          <w:sz w:val="20"/>
          <w:szCs w:val="20"/>
        </w:rPr>
        <w:t>former peace corps volunteer</w:t>
      </w:r>
    </w:p>
    <w:p w14:paraId="4371C556" w14:textId="77777777" w:rsidR="00C3625E" w:rsidRPr="00C3625E" w:rsidRDefault="00C3625E" w:rsidP="00C3625E">
      <w:pPr>
        <w:widowControl w:val="0"/>
        <w:autoSpaceDE w:val="0"/>
        <w:autoSpaceDN w:val="0"/>
        <w:spacing w:after="0" w:line="240" w:lineRule="auto"/>
        <w:ind w:right="360"/>
        <w:outlineLvl w:val="0"/>
        <w:rPr>
          <w:rFonts w:ascii="Arial Narrow" w:eastAsia="Times New Roman" w:hAnsi="Arial Narrow" w:cs="Arial"/>
          <w:bCs/>
          <w:smallCaps/>
          <w:color w:val="012417"/>
          <w:sz w:val="16"/>
          <w:szCs w:val="16"/>
        </w:rPr>
      </w:pPr>
    </w:p>
    <w:tbl>
      <w:tblPr>
        <w:tblStyle w:val="ListTable1Light"/>
        <w:tblpPr w:leftFromText="180" w:rightFromText="180" w:vertAnchor="text" w:horzAnchor="margin" w:tblpY="22"/>
        <w:tblW w:w="0" w:type="auto"/>
        <w:tblLook w:val="01E0" w:firstRow="1" w:lastRow="1" w:firstColumn="1" w:lastColumn="1" w:noHBand="0" w:noVBand="0"/>
      </w:tblPr>
      <w:tblGrid>
        <w:gridCol w:w="874"/>
      </w:tblGrid>
      <w:tr w:rsidR="00C3625E" w:rsidRPr="00C3625E" w14:paraId="33C926F7" w14:textId="77777777" w:rsidTr="000333E5">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874" w:type="dxa"/>
          </w:tcPr>
          <w:p w14:paraId="7EAC51C0" w14:textId="77777777" w:rsidR="00C3625E" w:rsidRPr="00C3625E" w:rsidRDefault="00C3625E" w:rsidP="00C3625E">
            <w:pPr>
              <w:tabs>
                <w:tab w:val="left" w:pos="9360"/>
              </w:tabs>
              <w:spacing w:line="264" w:lineRule="auto"/>
              <w:ind w:right="360"/>
              <w:rPr>
                <w:rFonts w:ascii="Times New Roman" w:eastAsia="Times New Roman" w:hAnsi="Times New Roman" w:cs="Times"/>
                <w:sz w:val="20"/>
                <w:szCs w:val="20"/>
              </w:rPr>
            </w:pPr>
          </w:p>
        </w:tc>
      </w:tr>
    </w:tbl>
    <w:p w14:paraId="46E8A114" w14:textId="77777777" w:rsidR="00C3625E" w:rsidRPr="00C3625E" w:rsidRDefault="00C3625E" w:rsidP="00C3625E">
      <w:pPr>
        <w:widowControl w:val="0"/>
        <w:autoSpaceDE w:val="0"/>
        <w:autoSpaceDN w:val="0"/>
        <w:spacing w:after="0" w:line="240" w:lineRule="auto"/>
        <w:ind w:right="360"/>
        <w:outlineLvl w:val="0"/>
        <w:rPr>
          <w:rFonts w:ascii="Arial Narrow" w:eastAsia="Times New Roman" w:hAnsi="Arial Narrow" w:cs="Arial"/>
          <w:bCs/>
          <w:smallCaps/>
          <w:color w:val="012417"/>
          <w:sz w:val="20"/>
          <w:szCs w:val="20"/>
        </w:rPr>
      </w:pPr>
      <w:r w:rsidRPr="00C3625E">
        <w:rPr>
          <w:rFonts w:ascii="Arial Narrow" w:eastAsia="Times New Roman" w:hAnsi="Arial Narrow" w:cs="Arial"/>
          <w:b/>
          <w:smallCaps/>
          <w:color w:val="012417"/>
          <w:sz w:val="20"/>
          <w:szCs w:val="20"/>
        </w:rPr>
        <w:t>Pathways Students Program</w:t>
      </w:r>
    </w:p>
    <w:p w14:paraId="657863D1" w14:textId="77777777" w:rsidR="00C3625E" w:rsidRPr="00C3625E" w:rsidRDefault="00C3625E" w:rsidP="00C3625E">
      <w:pPr>
        <w:widowControl w:val="0"/>
        <w:autoSpaceDE w:val="0"/>
        <w:autoSpaceDN w:val="0"/>
        <w:spacing w:after="0" w:line="240" w:lineRule="auto"/>
        <w:ind w:right="360"/>
        <w:outlineLvl w:val="0"/>
        <w:rPr>
          <w:rFonts w:ascii="Arial Narrow" w:eastAsia="Times New Roman" w:hAnsi="Arial Narrow" w:cs="Arial"/>
          <w:bCs/>
          <w:smallCaps/>
          <w:color w:val="012417"/>
          <w:sz w:val="16"/>
          <w:szCs w:val="16"/>
        </w:rPr>
      </w:pPr>
    </w:p>
    <w:tbl>
      <w:tblPr>
        <w:tblStyle w:val="ListTable1Light"/>
        <w:tblpPr w:leftFromText="180" w:rightFromText="180" w:vertAnchor="text" w:horzAnchor="margin" w:tblpY="22"/>
        <w:tblW w:w="0" w:type="auto"/>
        <w:tblLook w:val="01E0" w:firstRow="1" w:lastRow="1" w:firstColumn="1" w:lastColumn="1" w:noHBand="0" w:noVBand="0"/>
      </w:tblPr>
      <w:tblGrid>
        <w:gridCol w:w="874"/>
      </w:tblGrid>
      <w:tr w:rsidR="00C3625E" w:rsidRPr="00C3625E" w14:paraId="725CC910" w14:textId="77777777" w:rsidTr="000333E5">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874" w:type="dxa"/>
          </w:tcPr>
          <w:p w14:paraId="569A23D0" w14:textId="77777777" w:rsidR="00C3625E" w:rsidRPr="00C3625E" w:rsidRDefault="00C3625E" w:rsidP="00C3625E">
            <w:pPr>
              <w:tabs>
                <w:tab w:val="left" w:pos="9360"/>
              </w:tabs>
              <w:spacing w:line="264" w:lineRule="auto"/>
              <w:ind w:right="360"/>
              <w:rPr>
                <w:rFonts w:ascii="Times New Roman" w:eastAsia="Times New Roman" w:hAnsi="Times New Roman" w:cs="Times"/>
                <w:sz w:val="20"/>
                <w:szCs w:val="20"/>
              </w:rPr>
            </w:pPr>
          </w:p>
        </w:tc>
      </w:tr>
    </w:tbl>
    <w:p w14:paraId="6C9A573B" w14:textId="77777777" w:rsidR="00C3625E" w:rsidRPr="00C3625E" w:rsidRDefault="00C3625E" w:rsidP="00C3625E">
      <w:pPr>
        <w:widowControl w:val="0"/>
        <w:autoSpaceDE w:val="0"/>
        <w:autoSpaceDN w:val="0"/>
        <w:spacing w:after="0" w:line="240" w:lineRule="auto"/>
        <w:ind w:right="360"/>
        <w:outlineLvl w:val="0"/>
        <w:rPr>
          <w:rFonts w:ascii="Arial Narrow" w:eastAsia="Times New Roman" w:hAnsi="Arial Narrow" w:cs="Arial"/>
          <w:bCs/>
          <w:smallCaps/>
          <w:color w:val="012417"/>
          <w:sz w:val="24"/>
          <w:szCs w:val="24"/>
        </w:rPr>
      </w:pPr>
      <w:r w:rsidRPr="00C3625E">
        <w:rPr>
          <w:rFonts w:ascii="Arial Narrow" w:eastAsia="Times New Roman" w:hAnsi="Arial Narrow" w:cs="Arial"/>
          <w:b/>
          <w:smallCaps/>
          <w:color w:val="012417"/>
          <w:sz w:val="24"/>
          <w:szCs w:val="24"/>
        </w:rPr>
        <w:t>other:</w:t>
      </w:r>
    </w:p>
    <w:p w14:paraId="49ABC983" w14:textId="058C10F3" w:rsidR="00C3625E" w:rsidRPr="00C3625E" w:rsidRDefault="00C3625E" w:rsidP="00B9182C">
      <w:pPr>
        <w:widowControl w:val="0"/>
        <w:autoSpaceDE w:val="0"/>
        <w:autoSpaceDN w:val="0"/>
        <w:spacing w:after="0" w:line="240" w:lineRule="auto"/>
        <w:ind w:left="2160" w:firstLine="720"/>
        <w:outlineLvl w:val="0"/>
        <w:rPr>
          <w:rFonts w:ascii="Arial Narrow" w:eastAsia="Times New Roman" w:hAnsi="Arial Narrow" w:cs="Times New Roman"/>
          <w:bCs/>
          <w:smallCaps/>
          <w:color w:val="012417"/>
          <w:sz w:val="24"/>
          <w:szCs w:val="24"/>
        </w:rPr>
      </w:pPr>
      <w:r w:rsidRPr="00C3625E">
        <w:rPr>
          <w:rFonts w:ascii="Arial Narrow" w:eastAsia="Times New Roman" w:hAnsi="Arial Narrow" w:cs="Times New Roman"/>
          <w:b/>
          <w:smallCaps/>
          <w:color w:val="012417"/>
          <w:sz w:val="24"/>
          <w:szCs w:val="24"/>
        </w:rPr>
        <w:t>Thank you for your interest in our vacancy!</w:t>
      </w:r>
    </w:p>
    <w:p w14:paraId="1BF8C5FD" w14:textId="79712B03" w:rsidR="00C3625E" w:rsidRPr="00C3625E" w:rsidRDefault="00C3625E" w:rsidP="00B9182C">
      <w:pPr>
        <w:widowControl w:val="0"/>
        <w:autoSpaceDE w:val="0"/>
        <w:autoSpaceDN w:val="0"/>
        <w:spacing w:after="0" w:line="240" w:lineRule="auto"/>
        <w:jc w:val="center"/>
        <w:outlineLvl w:val="0"/>
        <w:rPr>
          <w:rFonts w:ascii="Calibri" w:eastAsia="Times New Roman" w:hAnsi="Calibri" w:cs="Calibri"/>
          <w:color w:val="000000"/>
          <w:sz w:val="24"/>
          <w:szCs w:val="24"/>
        </w:rPr>
      </w:pPr>
      <w:r w:rsidRPr="00C3625E">
        <w:rPr>
          <w:rFonts w:ascii="Arial Narrow" w:eastAsia="Times New Roman" w:hAnsi="Arial Narrow" w:cs="Times New Roman"/>
          <w:b/>
          <w:smallCaps/>
          <w:color w:val="012417"/>
          <w:sz w:val="24"/>
          <w:szCs w:val="24"/>
        </w:rPr>
        <w:t>USDA Forest Service is an equal opportunity provider and employer.</w:t>
      </w:r>
    </w:p>
    <w:sectPr w:rsidR="00C3625E" w:rsidRPr="00C3625E" w:rsidSect="00AF7483">
      <w:footerReference w:type="default" r:id="rId35"/>
      <w:pgSz w:w="12240" w:h="15840"/>
      <w:pgMar w:top="810" w:right="907"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CBE34" w14:textId="77777777" w:rsidR="00447B68" w:rsidRDefault="00447B68">
      <w:pPr>
        <w:spacing w:after="0" w:line="240" w:lineRule="auto"/>
      </w:pPr>
      <w:r>
        <w:separator/>
      </w:r>
    </w:p>
  </w:endnote>
  <w:endnote w:type="continuationSeparator" w:id="0">
    <w:p w14:paraId="5B37BAB6" w14:textId="77777777" w:rsidR="00447B68" w:rsidRDefault="00447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E5C4" w14:textId="77777777" w:rsidR="006D3E8F" w:rsidRDefault="006D3E8F">
    <w:pPr>
      <w:pStyle w:val="Footer"/>
      <w:jc w:val="center"/>
    </w:pPr>
    <w:r>
      <w:t xml:space="preserve">Page </w:t>
    </w:r>
    <w:r>
      <w:rPr>
        <w:b/>
        <w:bCs/>
      </w:rPr>
      <w:fldChar w:fldCharType="begin"/>
    </w:r>
    <w:r>
      <w:rPr>
        <w:b/>
        <w:bCs/>
      </w:rPr>
      <w:instrText xml:space="preserve"> PAGE </w:instrText>
    </w:r>
    <w:r>
      <w:rPr>
        <w:b/>
        <w:bCs/>
      </w:rPr>
      <w:fldChar w:fldCharType="separate"/>
    </w:r>
    <w:r w:rsidR="0094108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41089">
      <w:rPr>
        <w:b/>
        <w:bCs/>
        <w:noProof/>
      </w:rPr>
      <w:t>4</w:t>
    </w:r>
    <w:r>
      <w:rPr>
        <w:b/>
        <w:bCs/>
      </w:rPr>
      <w:fldChar w:fldCharType="end"/>
    </w:r>
  </w:p>
  <w:p w14:paraId="0E0EE5C5" w14:textId="77777777" w:rsidR="006D3E8F" w:rsidRDefault="006D3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432EF" w14:textId="77777777" w:rsidR="00447B68" w:rsidRDefault="00447B68">
      <w:pPr>
        <w:spacing w:after="0" w:line="240" w:lineRule="auto"/>
      </w:pPr>
      <w:r>
        <w:separator/>
      </w:r>
    </w:p>
  </w:footnote>
  <w:footnote w:type="continuationSeparator" w:id="0">
    <w:p w14:paraId="6019F10E" w14:textId="77777777" w:rsidR="00447B68" w:rsidRDefault="00447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9595A"/>
    <w:multiLevelType w:val="hybridMultilevel"/>
    <w:tmpl w:val="3522E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8C12C5"/>
    <w:multiLevelType w:val="hybridMultilevel"/>
    <w:tmpl w:val="68CAA218"/>
    <w:lvl w:ilvl="0" w:tplc="F00EC898">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0NzO1NDQxNDC2NDBW0lEKTi0uzszPAykwqgUAwhDgwSwAAAA="/>
  </w:docVars>
  <w:rsids>
    <w:rsidRoot w:val="00FC1CFD"/>
    <w:rsid w:val="00000C72"/>
    <w:rsid w:val="00000EC6"/>
    <w:rsid w:val="00003B2E"/>
    <w:rsid w:val="00005DF7"/>
    <w:rsid w:val="0001159F"/>
    <w:rsid w:val="00022F5F"/>
    <w:rsid w:val="000237E1"/>
    <w:rsid w:val="00026C39"/>
    <w:rsid w:val="00073EBF"/>
    <w:rsid w:val="000759DF"/>
    <w:rsid w:val="0008475C"/>
    <w:rsid w:val="00085AD9"/>
    <w:rsid w:val="00107F93"/>
    <w:rsid w:val="001179A4"/>
    <w:rsid w:val="00127B02"/>
    <w:rsid w:val="00127B3B"/>
    <w:rsid w:val="00155B66"/>
    <w:rsid w:val="00160EBB"/>
    <w:rsid w:val="001D09BA"/>
    <w:rsid w:val="001D0FF4"/>
    <w:rsid w:val="001D32CF"/>
    <w:rsid w:val="00201435"/>
    <w:rsid w:val="00220E8A"/>
    <w:rsid w:val="00262374"/>
    <w:rsid w:val="00271288"/>
    <w:rsid w:val="00276A71"/>
    <w:rsid w:val="00287784"/>
    <w:rsid w:val="002A1A88"/>
    <w:rsid w:val="002B1138"/>
    <w:rsid w:val="002B4AAA"/>
    <w:rsid w:val="002C6CF3"/>
    <w:rsid w:val="002D6BEE"/>
    <w:rsid w:val="0031057B"/>
    <w:rsid w:val="00351553"/>
    <w:rsid w:val="00357F8D"/>
    <w:rsid w:val="00361A58"/>
    <w:rsid w:val="003A60A3"/>
    <w:rsid w:val="003B2BD8"/>
    <w:rsid w:val="003B4D26"/>
    <w:rsid w:val="003C784C"/>
    <w:rsid w:val="003D4A5E"/>
    <w:rsid w:val="003E0D45"/>
    <w:rsid w:val="003E5F7B"/>
    <w:rsid w:val="003E67F8"/>
    <w:rsid w:val="003F081E"/>
    <w:rsid w:val="00447B68"/>
    <w:rsid w:val="004550F8"/>
    <w:rsid w:val="004631F9"/>
    <w:rsid w:val="004751D2"/>
    <w:rsid w:val="004B1606"/>
    <w:rsid w:val="004B7E25"/>
    <w:rsid w:val="004C6464"/>
    <w:rsid w:val="004E08C8"/>
    <w:rsid w:val="004E2A14"/>
    <w:rsid w:val="00501117"/>
    <w:rsid w:val="00510397"/>
    <w:rsid w:val="0051511B"/>
    <w:rsid w:val="005229B5"/>
    <w:rsid w:val="005565FC"/>
    <w:rsid w:val="00567C56"/>
    <w:rsid w:val="005962F8"/>
    <w:rsid w:val="005A20C3"/>
    <w:rsid w:val="005A63FD"/>
    <w:rsid w:val="005C1AD9"/>
    <w:rsid w:val="005F26D3"/>
    <w:rsid w:val="00601D56"/>
    <w:rsid w:val="00602BEA"/>
    <w:rsid w:val="0069570B"/>
    <w:rsid w:val="006B36AC"/>
    <w:rsid w:val="006B4005"/>
    <w:rsid w:val="006D2A63"/>
    <w:rsid w:val="006D3E8F"/>
    <w:rsid w:val="006E6529"/>
    <w:rsid w:val="007009B7"/>
    <w:rsid w:val="00712A09"/>
    <w:rsid w:val="007363E8"/>
    <w:rsid w:val="0074519A"/>
    <w:rsid w:val="00750EE6"/>
    <w:rsid w:val="00782F1A"/>
    <w:rsid w:val="00797452"/>
    <w:rsid w:val="007C1EB4"/>
    <w:rsid w:val="007E039F"/>
    <w:rsid w:val="007F1FBD"/>
    <w:rsid w:val="00807874"/>
    <w:rsid w:val="00831FB2"/>
    <w:rsid w:val="008437C8"/>
    <w:rsid w:val="00845029"/>
    <w:rsid w:val="00864903"/>
    <w:rsid w:val="008661D3"/>
    <w:rsid w:val="008675D0"/>
    <w:rsid w:val="00872B6D"/>
    <w:rsid w:val="00881433"/>
    <w:rsid w:val="008C2698"/>
    <w:rsid w:val="008D143D"/>
    <w:rsid w:val="008D168F"/>
    <w:rsid w:val="008D5396"/>
    <w:rsid w:val="00913410"/>
    <w:rsid w:val="0091454E"/>
    <w:rsid w:val="0092271E"/>
    <w:rsid w:val="00941089"/>
    <w:rsid w:val="00947F41"/>
    <w:rsid w:val="00982305"/>
    <w:rsid w:val="009825F1"/>
    <w:rsid w:val="009937D3"/>
    <w:rsid w:val="009953CF"/>
    <w:rsid w:val="009A041C"/>
    <w:rsid w:val="009B16A1"/>
    <w:rsid w:val="009C654E"/>
    <w:rsid w:val="009D5213"/>
    <w:rsid w:val="00A130C6"/>
    <w:rsid w:val="00A20553"/>
    <w:rsid w:val="00A3048E"/>
    <w:rsid w:val="00A31C43"/>
    <w:rsid w:val="00A51961"/>
    <w:rsid w:val="00A619FA"/>
    <w:rsid w:val="00A66A82"/>
    <w:rsid w:val="00A851D2"/>
    <w:rsid w:val="00AA0081"/>
    <w:rsid w:val="00AA1C34"/>
    <w:rsid w:val="00AA6E5F"/>
    <w:rsid w:val="00AB038D"/>
    <w:rsid w:val="00AB1010"/>
    <w:rsid w:val="00AE3214"/>
    <w:rsid w:val="00AE5ADD"/>
    <w:rsid w:val="00AF0799"/>
    <w:rsid w:val="00AF7483"/>
    <w:rsid w:val="00B047A2"/>
    <w:rsid w:val="00B25306"/>
    <w:rsid w:val="00B8468B"/>
    <w:rsid w:val="00B9182C"/>
    <w:rsid w:val="00BA38CD"/>
    <w:rsid w:val="00C121E5"/>
    <w:rsid w:val="00C2063C"/>
    <w:rsid w:val="00C23FE6"/>
    <w:rsid w:val="00C3108F"/>
    <w:rsid w:val="00C35B81"/>
    <w:rsid w:val="00C3625E"/>
    <w:rsid w:val="00C46B42"/>
    <w:rsid w:val="00C60BE4"/>
    <w:rsid w:val="00C81E28"/>
    <w:rsid w:val="00C846DD"/>
    <w:rsid w:val="00CB2824"/>
    <w:rsid w:val="00CC0924"/>
    <w:rsid w:val="00CC2DEA"/>
    <w:rsid w:val="00CE4723"/>
    <w:rsid w:val="00CF565A"/>
    <w:rsid w:val="00D054F2"/>
    <w:rsid w:val="00D3323E"/>
    <w:rsid w:val="00D54823"/>
    <w:rsid w:val="00D872EC"/>
    <w:rsid w:val="00DC230B"/>
    <w:rsid w:val="00DD2C96"/>
    <w:rsid w:val="00DE42F3"/>
    <w:rsid w:val="00DF78BF"/>
    <w:rsid w:val="00DF7A24"/>
    <w:rsid w:val="00E243B0"/>
    <w:rsid w:val="00E4184F"/>
    <w:rsid w:val="00E54EA5"/>
    <w:rsid w:val="00E60497"/>
    <w:rsid w:val="00E90EDC"/>
    <w:rsid w:val="00EA1AE2"/>
    <w:rsid w:val="00EB45DD"/>
    <w:rsid w:val="00ED1461"/>
    <w:rsid w:val="00F34063"/>
    <w:rsid w:val="00F40BBE"/>
    <w:rsid w:val="00F42453"/>
    <w:rsid w:val="00F452EC"/>
    <w:rsid w:val="00F73FE9"/>
    <w:rsid w:val="00F87974"/>
    <w:rsid w:val="00F96905"/>
    <w:rsid w:val="00FA67D9"/>
    <w:rsid w:val="00FC1CFD"/>
    <w:rsid w:val="00FE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E4FE"/>
  <w15:docId w15:val="{90F59365-CD07-40BF-80A1-C44834E5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1CF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C1C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FD"/>
    <w:rPr>
      <w:rFonts w:ascii="Tahoma" w:hAnsi="Tahoma" w:cs="Tahoma"/>
      <w:sz w:val="16"/>
      <w:szCs w:val="16"/>
    </w:rPr>
  </w:style>
  <w:style w:type="paragraph" w:styleId="BodyText">
    <w:name w:val="Body Text"/>
    <w:basedOn w:val="Normal"/>
    <w:link w:val="BodyTextChar"/>
    <w:rsid w:val="00AF7483"/>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AF7483"/>
    <w:rPr>
      <w:rFonts w:ascii="Times New Roman" w:eastAsia="Times New Roman" w:hAnsi="Times New Roman" w:cs="Times New Roman"/>
      <w:sz w:val="28"/>
      <w:szCs w:val="24"/>
    </w:rPr>
  </w:style>
  <w:style w:type="character" w:styleId="Hyperlink">
    <w:name w:val="Hyperlink"/>
    <w:basedOn w:val="DefaultParagraphFont"/>
    <w:uiPriority w:val="99"/>
    <w:rsid w:val="00AF7483"/>
    <w:rPr>
      <w:color w:val="0000FF"/>
      <w:u w:val="single"/>
    </w:rPr>
  </w:style>
  <w:style w:type="paragraph" w:styleId="NoSpacing">
    <w:name w:val="No Spacing"/>
    <w:uiPriority w:val="1"/>
    <w:qFormat/>
    <w:rsid w:val="00C35B81"/>
    <w:pPr>
      <w:spacing w:after="0" w:line="240" w:lineRule="auto"/>
    </w:pPr>
  </w:style>
  <w:style w:type="paragraph" w:customStyle="1" w:styleId="Default">
    <w:name w:val="Default"/>
    <w:basedOn w:val="Normal"/>
    <w:rsid w:val="00CC0924"/>
    <w:pPr>
      <w:autoSpaceDE w:val="0"/>
      <w:autoSpaceDN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11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625E"/>
    <w:rPr>
      <w:color w:val="605E5C"/>
      <w:shd w:val="clear" w:color="auto" w:fill="E1DFDD"/>
    </w:rPr>
  </w:style>
  <w:style w:type="paragraph" w:styleId="Title">
    <w:name w:val="Title"/>
    <w:next w:val="Subtitle"/>
    <w:link w:val="TitleChar"/>
    <w:qFormat/>
    <w:rsid w:val="00C3625E"/>
    <w:pPr>
      <w:widowControl w:val="0"/>
      <w:autoSpaceDE w:val="0"/>
      <w:autoSpaceDN w:val="0"/>
      <w:spacing w:before="80" w:after="120" w:line="240" w:lineRule="auto"/>
      <w:outlineLvl w:val="0"/>
    </w:pPr>
    <w:rPr>
      <w:rFonts w:ascii="Arial" w:eastAsia="Times New Roman" w:hAnsi="Arial" w:cs="Times New Roman"/>
      <w:b/>
      <w:color w:val="012417"/>
      <w:sz w:val="40"/>
      <w:szCs w:val="24"/>
    </w:rPr>
  </w:style>
  <w:style w:type="character" w:customStyle="1" w:styleId="TitleChar">
    <w:name w:val="Title Char"/>
    <w:basedOn w:val="DefaultParagraphFont"/>
    <w:link w:val="Title"/>
    <w:rsid w:val="00C3625E"/>
    <w:rPr>
      <w:rFonts w:ascii="Arial" w:eastAsia="Times New Roman" w:hAnsi="Arial" w:cs="Times New Roman"/>
      <w:b/>
      <w:color w:val="012417"/>
      <w:sz w:val="40"/>
      <w:szCs w:val="24"/>
    </w:rPr>
  </w:style>
  <w:style w:type="table" w:styleId="ListTable1Light">
    <w:name w:val="List Table 1 Light"/>
    <w:basedOn w:val="TableNormal"/>
    <w:uiPriority w:val="46"/>
    <w:rsid w:val="00C3625E"/>
    <w:pPr>
      <w:widowControl w:val="0"/>
      <w:autoSpaceDE w:val="0"/>
      <w:autoSpaceDN w:val="0"/>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link w:val="SubtitleChar"/>
    <w:uiPriority w:val="11"/>
    <w:qFormat/>
    <w:rsid w:val="00C3625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3625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753974">
      <w:bodyDiv w:val="1"/>
      <w:marLeft w:val="0"/>
      <w:marRight w:val="0"/>
      <w:marTop w:val="0"/>
      <w:marBottom w:val="0"/>
      <w:divBdr>
        <w:top w:val="none" w:sz="0" w:space="0" w:color="auto"/>
        <w:left w:val="none" w:sz="0" w:space="0" w:color="auto"/>
        <w:bottom w:val="none" w:sz="0" w:space="0" w:color="auto"/>
        <w:right w:val="none" w:sz="0" w:space="0" w:color="auto"/>
      </w:divBdr>
    </w:div>
    <w:div w:id="946040598">
      <w:bodyDiv w:val="1"/>
      <w:marLeft w:val="0"/>
      <w:marRight w:val="0"/>
      <w:marTop w:val="0"/>
      <w:marBottom w:val="0"/>
      <w:divBdr>
        <w:top w:val="none" w:sz="0" w:space="0" w:color="auto"/>
        <w:left w:val="none" w:sz="0" w:space="0" w:color="auto"/>
        <w:bottom w:val="none" w:sz="0" w:space="0" w:color="auto"/>
        <w:right w:val="none" w:sz="0" w:space="0" w:color="auto"/>
      </w:divBdr>
    </w:div>
    <w:div w:id="1164710095">
      <w:bodyDiv w:val="1"/>
      <w:marLeft w:val="0"/>
      <w:marRight w:val="0"/>
      <w:marTop w:val="0"/>
      <w:marBottom w:val="0"/>
      <w:divBdr>
        <w:top w:val="none" w:sz="0" w:space="0" w:color="auto"/>
        <w:left w:val="none" w:sz="0" w:space="0" w:color="auto"/>
        <w:bottom w:val="none" w:sz="0" w:space="0" w:color="auto"/>
        <w:right w:val="none" w:sz="0" w:space="0" w:color="auto"/>
      </w:divBdr>
    </w:div>
    <w:div w:id="1303274423">
      <w:bodyDiv w:val="1"/>
      <w:marLeft w:val="0"/>
      <w:marRight w:val="0"/>
      <w:marTop w:val="0"/>
      <w:marBottom w:val="0"/>
      <w:divBdr>
        <w:top w:val="none" w:sz="0" w:space="0" w:color="auto"/>
        <w:left w:val="none" w:sz="0" w:space="0" w:color="auto"/>
        <w:bottom w:val="none" w:sz="0" w:space="0" w:color="auto"/>
        <w:right w:val="none" w:sz="0" w:space="0" w:color="auto"/>
      </w:divBdr>
    </w:div>
    <w:div w:id="1947032592">
      <w:bodyDiv w:val="1"/>
      <w:marLeft w:val="0"/>
      <w:marRight w:val="0"/>
      <w:marTop w:val="0"/>
      <w:marBottom w:val="0"/>
      <w:divBdr>
        <w:top w:val="none" w:sz="0" w:space="0" w:color="auto"/>
        <w:left w:val="none" w:sz="0" w:space="0" w:color="auto"/>
        <w:bottom w:val="none" w:sz="0" w:space="0" w:color="auto"/>
        <w:right w:val="none" w:sz="0" w:space="0" w:color="auto"/>
      </w:divBdr>
    </w:div>
    <w:div w:id="212056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marionillinois.com/" TargetMode="External"/><Relationship Id="rId21" Type="http://schemas.openxmlformats.org/officeDocument/2006/relationships/image" Target="media/image10.jpeg"/><Relationship Id="rId34" Type="http://schemas.openxmlformats.org/officeDocument/2006/relationships/hyperlink" Target="mailto:justin.dodson@usda.gov"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http://greatriverroad.com/meetohio/jonesboro.htm" TargetMode="External"/><Relationship Id="rId33" Type="http://schemas.openxmlformats.org/officeDocument/2006/relationships/hyperlink" Target="mailto:program.intake@usda.gov" TargetMode="Externa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9.jpeg"/><Relationship Id="rId29" Type="http://schemas.openxmlformats.org/officeDocument/2006/relationships/hyperlink" Target="http://southernmostillinoi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manta.com/mb_51_ALL_4B2/carbondale_il" TargetMode="External"/><Relationship Id="rId32" Type="http://schemas.openxmlformats.org/officeDocument/2006/relationships/hyperlink" Target="http://www.ascr.usda.gov/complaint_filing_cust.html"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http://www.manta.com/mb?search=Marion+il" TargetMode="External"/><Relationship Id="rId28" Type="http://schemas.openxmlformats.org/officeDocument/2006/relationships/hyperlink" Target="http://shawneetourism.com/"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fs.usda.gov/shawnee" TargetMode="External"/><Relationship Id="rId31" Type="http://schemas.openxmlformats.org/officeDocument/2006/relationships/hyperlink" Target="https://blog.unioncountyil.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hyperlink" Target="http://www.manta.com/mb?search=Harrisburg+il" TargetMode="External"/><Relationship Id="rId27" Type="http://schemas.openxmlformats.org/officeDocument/2006/relationships/hyperlink" Target="http://salinecountychamber.org/" TargetMode="External"/><Relationship Id="rId30" Type="http://schemas.openxmlformats.org/officeDocument/2006/relationships/hyperlink" Target="http://visitsi.com/"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2BF7332BAB14ABA40E51B77B6FF97" ma:contentTypeVersion="1" ma:contentTypeDescription="Create a new document." ma:contentTypeScope="" ma:versionID="a2f44c2a1c4cd4dd4bec7945d03365bb">
  <xsd:schema xmlns:xsd="http://www.w3.org/2001/XMLSchema" xmlns:xs="http://www.w3.org/2001/XMLSchema" xmlns:p="http://schemas.microsoft.com/office/2006/metadata/properties" xmlns:ns2="c8eb9408-8929-4bd2-84c8-6e17f0220232" targetNamespace="http://schemas.microsoft.com/office/2006/metadata/properties" ma:root="true" ma:fieldsID="60de9259b59a6fe5a248bfda0a21e6cc" ns2:_="">
    <xsd:import namespace="c8eb9408-8929-4bd2-84c8-6e17f0220232"/>
    <xsd:element name="properties">
      <xsd:complexType>
        <xsd:sequence>
          <xsd:element name="documentManagement">
            <xsd:complexType>
              <xsd:all>
                <xsd:element ref="ns2:Staff_x0020_Area_x0020_Cata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b9408-8929-4bd2-84c8-6e17f0220232" elementFormDefault="qualified">
    <xsd:import namespace="http://schemas.microsoft.com/office/2006/documentManagement/types"/>
    <xsd:import namespace="http://schemas.microsoft.com/office/infopath/2007/PartnerControls"/>
    <xsd:element name="Staff_x0020_Area_x0020_Catagory" ma:index="8" ma:displayName="Staff Area" ma:default="General Forms" ma:format="Dropdown" ma:internalName="Staff_x0020_Area_x0020_Catagory">
      <xsd:simpleType>
        <xsd:restriction base="dms:Choice">
          <xsd:enumeration value="Safety Forms"/>
          <xsd:enumeration value="General Forms"/>
          <xsd:enumeration value="Procurement Forms"/>
          <xsd:enumeration value="Public Affairs Forms"/>
          <xsd:enumeration value="Fleet Forms"/>
          <xsd:enumeration value="Fire Forms"/>
          <xsd:enumeration value="LT Meeting Forms"/>
          <xsd:enumeration value="GIS Forms"/>
          <xsd:enumeration value="Property Forms"/>
          <xsd:enumeration value="Human Resources 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rm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ff_x0020_Area_x0020_Catagory xmlns="c8eb9408-8929-4bd2-84c8-6e17f0220232">Human Resources Forms</Staff_x0020_Area_x0020_Catagory>
  </documentManagement>
</p:properties>
</file>

<file path=customXml/itemProps1.xml><?xml version="1.0" encoding="utf-8"?>
<ds:datastoreItem xmlns:ds="http://schemas.openxmlformats.org/officeDocument/2006/customXml" ds:itemID="{C48E4348-1EB4-4CBF-AB41-3FD6BD651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b9408-8929-4bd2-84c8-6e17f0220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47DD28-A511-4B94-A0A7-71ACF8A83F5B}">
  <ds:schemaRefs>
    <ds:schemaRef ds:uri="http://schemas.microsoft.com/sharepoint/v3/contenttype/forms"/>
  </ds:schemaRefs>
</ds:datastoreItem>
</file>

<file path=customXml/itemProps3.xml><?xml version="1.0" encoding="utf-8"?>
<ds:datastoreItem xmlns:ds="http://schemas.openxmlformats.org/officeDocument/2006/customXml" ds:itemID="{A9B15894-24A2-44F4-9091-0B9ABCCAD5A8}">
  <ds:schemaRefs>
    <ds:schemaRef ds:uri="http://schemas.microsoft.com/office/2006/metadata/properties"/>
    <ds:schemaRef ds:uri="http://schemas.microsoft.com/office/infopath/2007/PartnerControls"/>
    <ds:schemaRef ds:uri="c8eb9408-8929-4bd2-84c8-6e17f0220232"/>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6</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Slover, Cathy</dc:creator>
  <cp:lastModifiedBy>Dodson, Justin -FS</cp:lastModifiedBy>
  <cp:revision>9</cp:revision>
  <cp:lastPrinted>2019-03-07T13:43:00Z</cp:lastPrinted>
  <dcterms:created xsi:type="dcterms:W3CDTF">2022-09-06T20:59:00Z</dcterms:created>
  <dcterms:modified xsi:type="dcterms:W3CDTF">2022-09-08T20:32:00Z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0x0101001882BF7332BAB14ABA40E51B77B6FF97</vt:lpwstr>
  </property>
</Properties>
</file>