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0639B" w14:textId="77777777" w:rsidR="00FE159E" w:rsidRDefault="008F6B3B">
      <w:r>
        <w:t>Central Hardwood Abstract</w:t>
      </w:r>
    </w:p>
    <w:p w14:paraId="57DA05D4" w14:textId="77777777" w:rsidR="008F6B3B" w:rsidRDefault="008F6B3B"/>
    <w:p w14:paraId="621E6BA8" w14:textId="77777777" w:rsidR="00F42926" w:rsidRDefault="008F6B3B">
      <w:r>
        <w:t>Title:</w:t>
      </w:r>
      <w:r>
        <w:tab/>
        <w:t xml:space="preserve">Comparative efficacy of </w:t>
      </w:r>
      <w:r w:rsidR="00F42926">
        <w:t>multimodal</w:t>
      </w:r>
      <w:r>
        <w:t xml:space="preserve"> handheld </w:t>
      </w:r>
      <w:proofErr w:type="spellStart"/>
      <w:r>
        <w:t>hyperspectral</w:t>
      </w:r>
      <w:proofErr w:type="spellEnd"/>
      <w:r>
        <w:t xml:space="preserve">/ultrasonic </w:t>
      </w:r>
    </w:p>
    <w:p w14:paraId="4414FD79" w14:textId="77777777" w:rsidR="008F6B3B" w:rsidRDefault="008F6B3B" w:rsidP="00F42926">
      <w:pPr>
        <w:ind w:firstLine="720"/>
      </w:pPr>
      <w:proofErr w:type="gramStart"/>
      <w:r>
        <w:t>/</w:t>
      </w:r>
      <w:proofErr w:type="spellStart"/>
      <w:r>
        <w:t>LiDAR</w:t>
      </w:r>
      <w:proofErr w:type="spellEnd"/>
      <w:r>
        <w:t xml:space="preserve"> recreation trail </w:t>
      </w:r>
      <w:r w:rsidR="00F42926">
        <w:t>assessment</w:t>
      </w:r>
      <w:r>
        <w:t xml:space="preserve"> versus analog methods.</w:t>
      </w:r>
      <w:proofErr w:type="gramEnd"/>
    </w:p>
    <w:p w14:paraId="744CE4F1" w14:textId="77777777" w:rsidR="008F6B3B" w:rsidRDefault="008F6B3B"/>
    <w:p w14:paraId="44F7F786" w14:textId="77777777" w:rsidR="008F6B3B" w:rsidRDefault="008F6B3B">
      <w:r>
        <w:t xml:space="preserve">By: </w:t>
      </w:r>
      <w:r>
        <w:tab/>
        <w:t>Logan Park, Ph.D.</w:t>
      </w:r>
    </w:p>
    <w:p w14:paraId="77DFA0D3" w14:textId="77777777" w:rsidR="008F6B3B" w:rsidRDefault="00F42926">
      <w:r>
        <w:tab/>
      </w:r>
      <w:r w:rsidR="008F6B3B">
        <w:t>Faculty, Forest Recreation and Park Management</w:t>
      </w:r>
    </w:p>
    <w:p w14:paraId="5929B3FD" w14:textId="77777777" w:rsidR="008F6B3B" w:rsidRDefault="008F6B3B">
      <w:r>
        <w:tab/>
      </w:r>
    </w:p>
    <w:p w14:paraId="2FEADC22" w14:textId="77777777" w:rsidR="008F6B3B" w:rsidRDefault="008F6B3B"/>
    <w:p w14:paraId="2043B1BE" w14:textId="5188D088" w:rsidR="00BA667A" w:rsidRDefault="00E23213" w:rsidP="00511AAE">
      <w:r>
        <w:t xml:space="preserve">Extended </w:t>
      </w:r>
      <w:r w:rsidR="00F42926">
        <w:t xml:space="preserve">Abstract: </w:t>
      </w:r>
    </w:p>
    <w:p w14:paraId="600BDB6B" w14:textId="27A3C6D9" w:rsidR="008F6B3B" w:rsidRDefault="00982D82" w:rsidP="00BA667A">
      <w:pPr>
        <w:ind w:firstLine="720"/>
      </w:pPr>
      <w:r>
        <w:t xml:space="preserve">Outdoor recreation causes </w:t>
      </w:r>
      <w:r w:rsidR="00E23213">
        <w:t xml:space="preserve">diverse </w:t>
      </w:r>
      <w:r>
        <w:t>imp</w:t>
      </w:r>
      <w:r w:rsidR="00C546BB">
        <w:t>acts (positive and</w:t>
      </w:r>
      <w:r w:rsidR="009D39BC">
        <w:t>/or</w:t>
      </w:r>
      <w:r w:rsidR="00C546BB">
        <w:t xml:space="preserve"> negative</w:t>
      </w:r>
      <w:r w:rsidR="009D39BC">
        <w:t xml:space="preserve"> changes</w:t>
      </w:r>
      <w:r w:rsidR="00C546BB">
        <w:t xml:space="preserve">) to </w:t>
      </w:r>
      <w:r w:rsidR="00511AAE">
        <w:t>associated forest ecosystems</w:t>
      </w:r>
      <w:r w:rsidR="007C2E95">
        <w:t xml:space="preserve"> (</w:t>
      </w:r>
      <w:proofErr w:type="spellStart"/>
      <w:r w:rsidR="007C2E95">
        <w:t>Bhuju</w:t>
      </w:r>
      <w:proofErr w:type="spellEnd"/>
      <w:r w:rsidR="007C2E95">
        <w:t xml:space="preserve"> and </w:t>
      </w:r>
      <w:proofErr w:type="spellStart"/>
      <w:r w:rsidR="007C2E95">
        <w:t>Osawa</w:t>
      </w:r>
      <w:proofErr w:type="spellEnd"/>
      <w:r w:rsidR="007C2E95">
        <w:t xml:space="preserve"> 1998, Yoda and Watanabe 2000)</w:t>
      </w:r>
      <w:r w:rsidR="00511AAE">
        <w:t xml:space="preserve">.  </w:t>
      </w:r>
      <w:r w:rsidR="009D39BC">
        <w:t>For example, hiking, equestrian trail riding, mountain biking, and all-terrain vehicle trail riding each have associated rates of trail erosion</w:t>
      </w:r>
      <w:r w:rsidR="00377B04">
        <w:t xml:space="preserve"> (e.g., Ziegler et al. 2000</w:t>
      </w:r>
      <w:proofErr w:type="gramStart"/>
      <w:r w:rsidR="00377B04">
        <w:t>, )</w:t>
      </w:r>
      <w:proofErr w:type="gramEnd"/>
      <w:r w:rsidR="009D39BC">
        <w:t xml:space="preserve">.   </w:t>
      </w:r>
      <w:r w:rsidR="00C546BB">
        <w:t xml:space="preserve">Recreation ecology </w:t>
      </w:r>
      <w:r w:rsidR="009D39BC">
        <w:t xml:space="preserve">seeks to </w:t>
      </w:r>
      <w:r w:rsidR="00550274">
        <w:t>quantify these impacts in order to assist land management</w:t>
      </w:r>
      <w:r w:rsidR="00C546BB">
        <w:t xml:space="preserve"> agencies </w:t>
      </w:r>
      <w:r w:rsidR="009D39BC">
        <w:t xml:space="preserve">and resource managers </w:t>
      </w:r>
      <w:r w:rsidR="00C546BB">
        <w:t xml:space="preserve">tasked with </w:t>
      </w:r>
      <w:r w:rsidR="009D39BC">
        <w:t xml:space="preserve">balancing </w:t>
      </w:r>
      <w:r w:rsidR="007B7CFD">
        <w:t xml:space="preserve">fundamentally </w:t>
      </w:r>
      <w:r w:rsidR="009D39BC">
        <w:t xml:space="preserve">competing </w:t>
      </w:r>
      <w:r w:rsidR="007B7CFD">
        <w:t>goals</w:t>
      </w:r>
      <w:r w:rsidR="009D39BC">
        <w:t xml:space="preserve">.  The first </w:t>
      </w:r>
      <w:r w:rsidR="007B7CFD">
        <w:t>goal</w:t>
      </w:r>
      <w:r w:rsidR="009D39BC">
        <w:t xml:space="preserve"> involves </w:t>
      </w:r>
      <w:r w:rsidR="00C546BB">
        <w:t xml:space="preserve">protecting </w:t>
      </w:r>
      <w:r w:rsidR="009D39BC">
        <w:t>physical</w:t>
      </w:r>
      <w:r w:rsidR="00C546BB">
        <w:t xml:space="preserve"> resources’ integrity and function </w:t>
      </w:r>
      <w:r w:rsidR="00550274">
        <w:t>according to policy mandates</w:t>
      </w:r>
      <w:r w:rsidR="007B7CFD">
        <w:t xml:space="preserve"> and sound principles of ecology</w:t>
      </w:r>
      <w:r w:rsidR="00550274">
        <w:t xml:space="preserve">.  The second </w:t>
      </w:r>
      <w:r w:rsidR="007B7CFD">
        <w:t>goal</w:t>
      </w:r>
      <w:r w:rsidR="00550274">
        <w:t xml:space="preserve"> involves maximizing high quality recreation opportunities inseparable from those physical resources.  </w:t>
      </w:r>
      <w:r w:rsidR="007B7CFD">
        <w:t>F</w:t>
      </w:r>
      <w:r w:rsidR="008F6B3B">
        <w:t xml:space="preserve">orest recreation trails </w:t>
      </w:r>
      <w:r w:rsidR="007B7CFD">
        <w:t xml:space="preserve">exemplify one solution for balancing these goals: </w:t>
      </w:r>
      <w:r w:rsidR="00C546BB">
        <w:t>localiz</w:t>
      </w:r>
      <w:r w:rsidR="007B7CFD">
        <w:t>ing</w:t>
      </w:r>
      <w:r w:rsidR="00C546BB">
        <w:t xml:space="preserve"> negative</w:t>
      </w:r>
      <w:r w:rsidR="008F6B3B">
        <w:t xml:space="preserve"> </w:t>
      </w:r>
      <w:r w:rsidR="00231C50">
        <w:t xml:space="preserve">impacts to a </w:t>
      </w:r>
      <w:r w:rsidR="007B7CFD">
        <w:t xml:space="preserve">small and </w:t>
      </w:r>
      <w:r w:rsidR="00231C50">
        <w:t xml:space="preserve">controlled </w:t>
      </w:r>
      <w:r w:rsidR="00511AAE">
        <w:t xml:space="preserve">spatial </w:t>
      </w:r>
      <w:r w:rsidR="007B7CFD">
        <w:t>proportion</w:t>
      </w:r>
      <w:r w:rsidR="00231C50">
        <w:t xml:space="preserve"> while </w:t>
      </w:r>
      <w:r w:rsidR="007B7CFD">
        <w:t>improving</w:t>
      </w:r>
      <w:r w:rsidR="00231C50">
        <w:t xml:space="preserve"> </w:t>
      </w:r>
      <w:r w:rsidR="008F6B3B">
        <w:t xml:space="preserve">recreation </w:t>
      </w:r>
      <w:r w:rsidR="00C546BB">
        <w:t xml:space="preserve">access </w:t>
      </w:r>
      <w:r w:rsidR="00511AAE">
        <w:t>beyond</w:t>
      </w:r>
      <w:r w:rsidR="00C546BB">
        <w:t xml:space="preserve"> </w:t>
      </w:r>
      <w:r w:rsidR="00D6359F">
        <w:t>developed areas</w:t>
      </w:r>
      <w:r w:rsidR="00511AAE">
        <w:t xml:space="preserve"> and </w:t>
      </w:r>
      <w:r w:rsidR="00C546BB">
        <w:t>transportat</w:t>
      </w:r>
      <w:r w:rsidR="00511AAE">
        <w:t xml:space="preserve">ion networks.  </w:t>
      </w:r>
      <w:r w:rsidR="008F6B3B">
        <w:t xml:space="preserve">However, </w:t>
      </w:r>
      <w:r w:rsidR="00231C50">
        <w:t>trail</w:t>
      </w:r>
      <w:r w:rsidR="007B7CFD">
        <w:t xml:space="preserve"> </w:t>
      </w:r>
      <w:r w:rsidR="00231C50">
        <w:t>s</w:t>
      </w:r>
      <w:r w:rsidR="007B7CFD">
        <w:t>ystems</w:t>
      </w:r>
      <w:r w:rsidR="00231C50">
        <w:t xml:space="preserve"> are nontrivial to measure </w:t>
      </w:r>
      <w:r w:rsidR="00C546BB">
        <w:t>for</w:t>
      </w:r>
      <w:r w:rsidR="00231C50">
        <w:t xml:space="preserve"> impacts. </w:t>
      </w:r>
      <w:r w:rsidR="00E23213">
        <w:t>GIS modeling has been used to predict trail erosion, however, regulatory monitoring requirements mandate assessment, not modeling</w:t>
      </w:r>
      <w:r w:rsidR="00377B04">
        <w:t xml:space="preserve"> (</w:t>
      </w:r>
      <w:proofErr w:type="spellStart"/>
      <w:r w:rsidR="00377B04">
        <w:t>Bridgland</w:t>
      </w:r>
      <w:proofErr w:type="spellEnd"/>
      <w:r w:rsidR="00377B04">
        <w:t xml:space="preserve"> et al. 2002, Ferris 1995)</w:t>
      </w:r>
      <w:r w:rsidR="00E23213">
        <w:t>.  Satellite-based remote sensing is prevented by atmospheric physics from measuring trail micro</w:t>
      </w:r>
      <w:r w:rsidR="00377B04">
        <w:t>-</w:t>
      </w:r>
      <w:r w:rsidR="00E23213">
        <w:t xml:space="preserve">topography and aerial </w:t>
      </w:r>
      <w:proofErr w:type="spellStart"/>
      <w:r w:rsidR="00E23213">
        <w:t>LiDAR</w:t>
      </w:r>
      <w:proofErr w:type="spellEnd"/>
      <w:r w:rsidR="00E23213">
        <w:t xml:space="preserve"> remains too expensive for widespread use.  Consequently, trails are </w:t>
      </w:r>
      <w:r w:rsidR="00377B04">
        <w:t>commonly assessed</w:t>
      </w:r>
      <w:r w:rsidR="00E23213">
        <w:t xml:space="preserve"> on foot</w:t>
      </w:r>
      <w:r w:rsidR="00377B04">
        <w:t xml:space="preserve"> (Marion 1994, Godwin 2000, </w:t>
      </w:r>
      <w:proofErr w:type="spellStart"/>
      <w:r w:rsidR="00377B04">
        <w:t>Burde</w:t>
      </w:r>
      <w:proofErr w:type="spellEnd"/>
      <w:r w:rsidR="00377B04">
        <w:t xml:space="preserve"> and Renfro 1986, Fish et al. 1981)</w:t>
      </w:r>
      <w:r w:rsidR="00E23213">
        <w:t xml:space="preserve">.  </w:t>
      </w:r>
    </w:p>
    <w:p w14:paraId="705A430D" w14:textId="02EFC79E" w:rsidR="00511AAE" w:rsidRDefault="00511AAE" w:rsidP="00751C5A">
      <w:pPr>
        <w:ind w:firstLine="720"/>
      </w:pPr>
      <w:r>
        <w:t>C</w:t>
      </w:r>
      <w:r w:rsidR="008F6B3B">
        <w:t xml:space="preserve">urrent methods for </w:t>
      </w:r>
      <w:r w:rsidR="00C546BB">
        <w:t xml:space="preserve">assessing </w:t>
      </w:r>
      <w:r w:rsidR="00E23213">
        <w:t xml:space="preserve">actual </w:t>
      </w:r>
      <w:r w:rsidR="008F6B3B">
        <w:t xml:space="preserve">extent and severity of trail </w:t>
      </w:r>
      <w:r w:rsidR="00C546BB">
        <w:t xml:space="preserve">and proximal resource </w:t>
      </w:r>
      <w:r w:rsidR="008F6B3B">
        <w:t xml:space="preserve">degradation </w:t>
      </w:r>
      <w:r w:rsidR="00231C50">
        <w:t xml:space="preserve">require </w:t>
      </w:r>
      <w:r w:rsidR="00751C5A">
        <w:t xml:space="preserve">labor-intensive </w:t>
      </w:r>
      <w:r w:rsidR="00231C50">
        <w:t>onsite expert</w:t>
      </w:r>
      <w:r w:rsidR="00D6359F">
        <w:t xml:space="preserve"> assessment</w:t>
      </w:r>
      <w:r w:rsidR="00C77034">
        <w:t>.  The</w:t>
      </w:r>
      <w:r w:rsidR="00D6359F">
        <w:t xml:space="preserve"> methods</w:t>
      </w:r>
      <w:r w:rsidR="00C77034">
        <w:t xml:space="preserve"> are analog</w:t>
      </w:r>
      <w:r w:rsidR="00D6359F">
        <w:t>—</w:t>
      </w:r>
      <w:r w:rsidRPr="00511AAE">
        <w:rPr>
          <w:i/>
        </w:rPr>
        <w:t>e.g.</w:t>
      </w:r>
      <w:r>
        <w:t>,</w:t>
      </w:r>
      <w:r w:rsidR="00231C50">
        <w:t xml:space="preserve"> tape measure</w:t>
      </w:r>
      <w:r w:rsidR="007B7CFD">
        <w:t xml:space="preserve"> (</w:t>
      </w:r>
      <w:r w:rsidR="00231C50">
        <w:t>though</w:t>
      </w:r>
      <w:r w:rsidR="00D6359F">
        <w:t xml:space="preserve"> </w:t>
      </w:r>
      <w:r w:rsidR="007B7CFD">
        <w:t xml:space="preserve">gathered </w:t>
      </w:r>
      <w:r w:rsidR="00231C50">
        <w:t>data may be recorded d</w:t>
      </w:r>
      <w:r>
        <w:t>igitally</w:t>
      </w:r>
      <w:r w:rsidR="007B7CFD">
        <w:t>,</w:t>
      </w:r>
      <w:r w:rsidR="00D6359F">
        <w:t xml:space="preserve"> </w:t>
      </w:r>
      <w:r w:rsidR="007B7CFD">
        <w:t xml:space="preserve">e.g., </w:t>
      </w:r>
      <w:r>
        <w:t>by handheld GPS</w:t>
      </w:r>
      <w:r w:rsidR="007B7CFD">
        <w:t>)</w:t>
      </w:r>
      <w:r w:rsidR="00982D82">
        <w:t xml:space="preserve"> using </w:t>
      </w:r>
      <w:r w:rsidR="00D6359F">
        <w:t xml:space="preserve">1) </w:t>
      </w:r>
      <w:r w:rsidR="00982D82">
        <w:t xml:space="preserve">spatially sparse discontinuous </w:t>
      </w:r>
      <w:r w:rsidR="00C546BB">
        <w:t xml:space="preserve">point </w:t>
      </w:r>
      <w:r w:rsidR="00D6359F">
        <w:t xml:space="preserve">sampling </w:t>
      </w:r>
      <w:r w:rsidR="00E23213">
        <w:t xml:space="preserve">relying on spatial autocorrelation of </w:t>
      </w:r>
      <w:proofErr w:type="spellStart"/>
      <w:r w:rsidR="00E23213">
        <w:t>microtopography</w:t>
      </w:r>
      <w:proofErr w:type="spellEnd"/>
      <w:r w:rsidR="00E23213">
        <w:t xml:space="preserve"> </w:t>
      </w:r>
      <w:r w:rsidR="00D6359F">
        <w:t>or 2) continuous</w:t>
      </w:r>
      <w:r w:rsidR="00982D82">
        <w:t xml:space="preserve"> </w:t>
      </w:r>
      <w:r w:rsidR="007C2E95">
        <w:t>segment assignment to region</w:t>
      </w:r>
      <w:r w:rsidR="00C546BB">
        <w:t>-</w:t>
      </w:r>
      <w:r w:rsidR="007C2E95">
        <w:t>specific</w:t>
      </w:r>
      <w:r w:rsidR="00C546BB">
        <w:t xml:space="preserve"> (</w:t>
      </w:r>
      <w:r w:rsidR="00C546BB" w:rsidRPr="00511AAE">
        <w:rPr>
          <w:i/>
        </w:rPr>
        <w:t>i.e.</w:t>
      </w:r>
      <w:r>
        <w:t xml:space="preserve">, </w:t>
      </w:r>
      <w:r w:rsidR="007C2E95">
        <w:t>difficult to generalize</w:t>
      </w:r>
      <w:r w:rsidR="00C546BB">
        <w:t xml:space="preserve">) </w:t>
      </w:r>
      <w:r w:rsidR="007C2E95">
        <w:t>condition classes</w:t>
      </w:r>
      <w:r>
        <w:t xml:space="preserve"> sometimes</w:t>
      </w:r>
      <w:r w:rsidR="00982D82">
        <w:t xml:space="preserve"> </w:t>
      </w:r>
      <w:r>
        <w:t>built upon non</w:t>
      </w:r>
      <w:r w:rsidR="00982D82">
        <w:t>-mutually-exclusive classes</w:t>
      </w:r>
      <w:r w:rsidR="007C2E95">
        <w:t xml:space="preserve"> (Leung et al. 1997)</w:t>
      </w:r>
      <w:r w:rsidR="00982D82">
        <w:t>.</w:t>
      </w:r>
      <w:r w:rsidR="007B7CFD">
        <w:t xml:space="preserve"> </w:t>
      </w:r>
      <w:r w:rsidR="000506DF">
        <w:t>With the advent of open source microcontrollers, task-specific electronics and robotics can be developed inexpensively and efficiently to improve upon previous</w:t>
      </w:r>
      <w:r w:rsidR="007C2E95">
        <w:t xml:space="preserve"> film-based</w:t>
      </w:r>
      <w:r w:rsidR="000506DF">
        <w:t xml:space="preserve"> methods</w:t>
      </w:r>
      <w:r w:rsidR="007C2E95">
        <w:t xml:space="preserve"> (Warner and Kvaerner 1998)</w:t>
      </w:r>
      <w:r w:rsidR="000506DF">
        <w:t>.</w:t>
      </w:r>
    </w:p>
    <w:p w14:paraId="2498D008" w14:textId="24DFEE8A" w:rsidR="007C2E95" w:rsidRDefault="00C546BB" w:rsidP="00511AAE">
      <w:pPr>
        <w:ind w:firstLine="720"/>
      </w:pPr>
      <w:r>
        <w:t>This study evaluated</w:t>
      </w:r>
      <w:r w:rsidR="00982D82">
        <w:t xml:space="preserve"> </w:t>
      </w:r>
      <w:r w:rsidR="00982D82" w:rsidRPr="00511AAE">
        <w:rPr>
          <w:i/>
        </w:rPr>
        <w:t xml:space="preserve">de novo </w:t>
      </w:r>
      <w:r w:rsidR="00F42926" w:rsidRPr="00F42926">
        <w:t>multimodal</w:t>
      </w:r>
      <w:r w:rsidR="00F42926" w:rsidRPr="00511AAE">
        <w:rPr>
          <w:i/>
        </w:rPr>
        <w:t xml:space="preserve"> </w:t>
      </w:r>
      <w:r w:rsidR="00982D82">
        <w:t>continuous digital electronic measurement of multiple simult</w:t>
      </w:r>
      <w:r>
        <w:t xml:space="preserve">aneous </w:t>
      </w:r>
      <w:r w:rsidR="00C77034">
        <w:t xml:space="preserve">trail </w:t>
      </w:r>
      <w:r>
        <w:t xml:space="preserve">data streams </w:t>
      </w:r>
      <w:r w:rsidR="00E23213">
        <w:t>paired with sub</w:t>
      </w:r>
      <w:r w:rsidR="00333A11">
        <w:t>-</w:t>
      </w:r>
      <w:r w:rsidR="00E23213">
        <w:t>meter GPS positioning then</w:t>
      </w:r>
      <w:r>
        <w:t xml:space="preserve"> compared</w:t>
      </w:r>
      <w:r w:rsidR="00982D82">
        <w:t xml:space="preserve"> the accuracy and eff</w:t>
      </w:r>
      <w:r w:rsidR="003B6C72">
        <w:t>iciency (as mean time/meter of trail assessed)</w:t>
      </w:r>
      <w:r w:rsidR="00982D82">
        <w:t xml:space="preserve"> against point sampling &amp; problem assessment equivalent</w:t>
      </w:r>
      <w:r w:rsidR="003B6C72">
        <w:t xml:space="preserve"> methods</w:t>
      </w:r>
      <w:r w:rsidR="00333A11">
        <w:t xml:space="preserve"> applied to the same segments of trail</w:t>
      </w:r>
      <w:r w:rsidR="00982D82">
        <w:t>.</w:t>
      </w:r>
      <w:r w:rsidR="00511AAE">
        <w:t xml:space="preserve">  </w:t>
      </w:r>
      <w:r w:rsidR="00982D82">
        <w:t xml:space="preserve">Trail surface data were collected from a stratified sample of the Shawnee National Forest in southern Illinois.  Each </w:t>
      </w:r>
      <w:proofErr w:type="gramStart"/>
      <w:r w:rsidR="00982D82">
        <w:t xml:space="preserve">100m </w:t>
      </w:r>
      <w:r w:rsidR="00982D82">
        <w:lastRenderedPageBreak/>
        <w:t>trail</w:t>
      </w:r>
      <w:proofErr w:type="gramEnd"/>
      <w:r w:rsidR="00982D82">
        <w:t xml:space="preserve"> segment w</w:t>
      </w:r>
      <w:r>
        <w:t>as digitally scanned</w:t>
      </w:r>
      <w:r w:rsidR="00377B04">
        <w:t xml:space="preserve"> while moving using near-infrared </w:t>
      </w:r>
      <w:proofErr w:type="spellStart"/>
      <w:r w:rsidR="00377B04">
        <w:t>LiDAR</w:t>
      </w:r>
      <w:proofErr w:type="spellEnd"/>
      <w:r w:rsidR="00377B04">
        <w:t xml:space="preserve">, ultrasonic </w:t>
      </w:r>
      <w:proofErr w:type="spellStart"/>
      <w:r w:rsidR="00377B04">
        <w:t>rangefinding</w:t>
      </w:r>
      <w:proofErr w:type="spellEnd"/>
      <w:r w:rsidR="00377B04">
        <w:t xml:space="preserve">, 1080p video at 30 frames per second.  Confounding </w:t>
      </w:r>
      <w:bookmarkStart w:id="0" w:name="_GoBack"/>
      <w:bookmarkEnd w:id="0"/>
      <w:r w:rsidR="00377B04">
        <w:t xml:space="preserve">motion at the sensor head was corrected using accelerometer-guided active leveling and post-hoc signal processing.  The trail surface was </w:t>
      </w:r>
      <w:r>
        <w:t xml:space="preserve">continuously assessed, and point sampled for erosion, muddiness, and rugosity </w:t>
      </w:r>
      <w:r w:rsidR="00511AAE">
        <w:t>(</w:t>
      </w:r>
      <w:r>
        <w:t>lateral/transverse).</w:t>
      </w:r>
      <w:r w:rsidR="00511AAE">
        <w:t xml:space="preserve">  </w:t>
      </w:r>
      <w:r w:rsidR="00F42926">
        <w:t>Multivariate regression</w:t>
      </w:r>
      <w:r>
        <w:t xml:space="preserve"> </w:t>
      </w:r>
      <w:r w:rsidR="00F42926">
        <w:t xml:space="preserve">modeling </w:t>
      </w:r>
      <w:r>
        <w:t>indicate</w:t>
      </w:r>
      <w:r w:rsidR="00F42926">
        <w:t>s</w:t>
      </w:r>
      <w:r>
        <w:t xml:space="preserve"> that </w:t>
      </w:r>
      <w:r w:rsidR="00F42926">
        <w:t>temporal sampling resolution</w:t>
      </w:r>
      <w:r w:rsidR="00511AAE">
        <w:t xml:space="preserve"> and high frequency motion correction</w:t>
      </w:r>
      <w:r w:rsidR="008F6B3B">
        <w:t xml:space="preserve"> </w:t>
      </w:r>
      <w:r w:rsidR="00511AAE">
        <w:t>drive</w:t>
      </w:r>
      <w:r w:rsidR="00F42926">
        <w:t xml:space="preserve"> digital </w:t>
      </w:r>
      <w:r w:rsidR="00511AAE">
        <w:t>assessment</w:t>
      </w:r>
      <w:r w:rsidR="00F42926">
        <w:t xml:space="preserve"> accuracy.  In addition, parallel sensing modalities </w:t>
      </w:r>
      <w:r w:rsidR="007C2E95">
        <w:t xml:space="preserve">were found to </w:t>
      </w:r>
      <w:r w:rsidR="00F42926">
        <w:t>extend each other</w:t>
      </w:r>
      <w:r w:rsidR="007C2E95">
        <w:t xml:space="preserve">’s practical detection limits </w:t>
      </w:r>
      <w:r w:rsidR="00F42926">
        <w:t xml:space="preserve">and provide needed error-correction.  </w:t>
      </w:r>
    </w:p>
    <w:p w14:paraId="51CB4B0C" w14:textId="157182E6" w:rsidR="008F6B3B" w:rsidRDefault="00F42926" w:rsidP="007C2E95">
      <w:pPr>
        <w:ind w:firstLine="720"/>
      </w:pPr>
      <w:r>
        <w:t xml:space="preserve">This study </w:t>
      </w:r>
      <w:r w:rsidR="00751C5A">
        <w:t>begins to explore</w:t>
      </w:r>
      <w:r>
        <w:t xml:space="preserve"> </w:t>
      </w:r>
      <w:r w:rsidR="00751C5A">
        <w:t>a</w:t>
      </w:r>
      <w:r>
        <w:t xml:space="preserve"> capability to reduce large-scale trail </w:t>
      </w:r>
      <w:r w:rsidR="00751C5A">
        <w:t xml:space="preserve">network </w:t>
      </w:r>
      <w:r>
        <w:t>management cost and field staffing through uptake of digital surveying and assessment techniques.</w:t>
      </w:r>
      <w:r w:rsidR="00511AAE">
        <w:t xml:space="preserve">  </w:t>
      </w:r>
      <w:r w:rsidR="003B6C72">
        <w:t xml:space="preserve">Current limitations include channelized erosion </w:t>
      </w:r>
      <w:r w:rsidR="00E23213">
        <w:t>rills with depth higher than the sensor’s vertical offset above the trail centerline</w:t>
      </w:r>
      <w:r w:rsidR="000506DF">
        <w:t xml:space="preserve"> as well as accuracy degradation under rapidly dynamic lighting conditions (e.g., full sun through partial canopy</w:t>
      </w:r>
      <w:r w:rsidR="00E23213">
        <w:t xml:space="preserve">.  </w:t>
      </w:r>
      <w:r w:rsidR="003B6C72">
        <w:t>Next steps</w:t>
      </w:r>
      <w:r>
        <w:t xml:space="preserve"> for research </w:t>
      </w:r>
      <w:r w:rsidR="003B6C72">
        <w:t xml:space="preserve">include shifting data stream processing from server-based to </w:t>
      </w:r>
      <w:r w:rsidR="003B6C72" w:rsidRPr="003B6C72">
        <w:rPr>
          <w:i/>
        </w:rPr>
        <w:t>in situ</w:t>
      </w:r>
      <w:r w:rsidR="003B6C72">
        <w:rPr>
          <w:i/>
        </w:rPr>
        <w:t xml:space="preserve">, </w:t>
      </w:r>
      <w:r w:rsidR="003B6C72">
        <w:t xml:space="preserve">as well as mounting the sensor system onto ground-based autonomous navigation platforms to reduce onsite staff cost.  Benefits to management may include a more standardized procedure and detailed metadata on data quality.  </w:t>
      </w:r>
    </w:p>
    <w:sectPr w:rsidR="008F6B3B" w:rsidSect="00FE15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A6936"/>
    <w:multiLevelType w:val="hybridMultilevel"/>
    <w:tmpl w:val="1122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3B"/>
    <w:rsid w:val="000506DF"/>
    <w:rsid w:val="00231C50"/>
    <w:rsid w:val="00333A11"/>
    <w:rsid w:val="00377B04"/>
    <w:rsid w:val="003B6C72"/>
    <w:rsid w:val="004B5AAF"/>
    <w:rsid w:val="00511AAE"/>
    <w:rsid w:val="00550274"/>
    <w:rsid w:val="00751C5A"/>
    <w:rsid w:val="007B7CFD"/>
    <w:rsid w:val="007C2E95"/>
    <w:rsid w:val="008F6B3B"/>
    <w:rsid w:val="00982D82"/>
    <w:rsid w:val="009D39BC"/>
    <w:rsid w:val="00BA667A"/>
    <w:rsid w:val="00C546BB"/>
    <w:rsid w:val="00C77034"/>
    <w:rsid w:val="00D6359F"/>
    <w:rsid w:val="00E23213"/>
    <w:rsid w:val="00F42926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FE8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661</Words>
  <Characters>3768</Characters>
  <Application>Microsoft Macintosh Word</Application>
  <DocSecurity>0</DocSecurity>
  <Lines>31</Lines>
  <Paragraphs>8</Paragraphs>
  <ScaleCrop>false</ScaleCrop>
  <Company>Southern Illinois University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Park</dc:creator>
  <cp:keywords/>
  <dc:description/>
  <cp:lastModifiedBy>Logan Park</cp:lastModifiedBy>
  <cp:revision>4</cp:revision>
  <dcterms:created xsi:type="dcterms:W3CDTF">2014-02-01T00:08:00Z</dcterms:created>
  <dcterms:modified xsi:type="dcterms:W3CDTF">2014-02-01T04:14:00Z</dcterms:modified>
</cp:coreProperties>
</file>