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r>
        <w:rPr>
          <w:rFonts w:ascii="Times New Roman" w:eastAsia="Times New Roman" w:hAnsi="Times New Roman" w:cs="Times New Roman"/>
          <w:b/>
          <w:bCs/>
          <w:i/>
          <w:iCs/>
          <w:noProof/>
          <w:sz w:val="40"/>
          <w:szCs w:val="40"/>
        </w:rPr>
        <mc:AlternateContent>
          <mc:Choice Requires="wpg">
            <w:drawing>
              <wp:anchor distT="0" distB="0" distL="114300" distR="114300" simplePos="0" relativeHeight="251665408" behindDoc="0" locked="0" layoutInCell="1" allowOverlap="1">
                <wp:simplePos x="0" y="0"/>
                <wp:positionH relativeFrom="column">
                  <wp:posOffset>-704215</wp:posOffset>
                </wp:positionH>
                <wp:positionV relativeFrom="paragraph">
                  <wp:posOffset>-514985</wp:posOffset>
                </wp:positionV>
                <wp:extent cx="7799070" cy="9232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3"/>
                        <wps:cNvSpPr>
                          <a:spLocks noChangeArrowheads="1"/>
                        </wps:cNvSpPr>
                        <wps:spPr bwMode="auto">
                          <a:xfrm>
                            <a:off x="-14" y="-1"/>
                            <a:ext cx="12282" cy="145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66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45pt;margin-top:-40.55pt;width:614.1pt;height:72.7pt;z-index:251665408"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">
                <v:rect id="Rectangle 3"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sEA&#10;AADaAAAADwAAAGRycy9kb3ducmV2LnhtbESP0YrCMBRE34X9h3AXfBFNXaRKbSqLu6I+Vv2AS3Nt&#10;uzY3pclq/XsjCD4OM3OGSVe9acSVOldbVjCdRCCIC6trLhWcjpvxAoTzyBoby6TgTg5W2ccgxUTb&#10;G+d0PfhSBAi7BBVU3reJlK6oyKCb2JY4eGfbGfRBdqXUHd4C3DTyK4piabDmsFBhS+uKisvh3yj4&#10;2UR0j0+7/Hcfb7Gc18eLHv0pNfzsv5cgPPX+HX61d1rBDJ5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vurBAAAA2gAAAA8AAAAAAAAAAAAAAAAAmAIAAGRycy9kb3du&#10;cmV2LnhtbFBLBQYAAAAABAAEAPUAAACGAwAAAAA=&#10;" fillcolor="#0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ZFTBAAAA2gAAAA8AAABkcnMvZG93bnJldi54bWxEj1FLw0AQhN8F/8OxBd/spoKisddSW4r6&#10;mDY/YMltc2lze+HuTOO/9wTBx2FmvmGW68n1auQQOy8aFvMCFEvjTSethvq4v38GFROJod4La/jm&#10;COvV7c2SSuOvUvF4SK3KEIklabApDSVibCw7inM/sGTv5IOjlGVo0QS6Zrjr8aEontBRJ3nB0sBb&#10;y83l8OU0VO9v53CqUD5tgfXuXHc4vmy1vptNm1dQiaf0H/5rfxgNj/B7Jd8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ZFTBAAAA2gAAAA8AAAAAAAAAAAAAAAAAnwIA&#10;AGRycy9kb3ducmV2LnhtbFBLBQYAAAAABAAEAPcAAACNAwAAAAA=&#10;" filled="t" fillcolor="#060" insetpen="t">
                  <v:imagedata r:id="rId9" o:title=""/>
                  <v:shadow color="#ccc"/>
                </v:shape>
              </v:group>
            </w:pict>
          </mc:Fallback>
        </mc:AlternateContent>
      </w:r>
    </w:p>
    <w:p w:rsidR="00160EBB" w:rsidRDefault="00160EBB" w:rsidP="00FC1CFD">
      <w:pPr>
        <w:keepNext/>
        <w:spacing w:after="0" w:line="240" w:lineRule="auto"/>
        <w:jc w:val="center"/>
        <w:outlineLvl w:val="1"/>
        <w:rPr>
          <w:rFonts w:ascii="Times New Roman" w:eastAsia="Times New Roman" w:hAnsi="Times New Roman" w:cs="Times New Roman"/>
          <w:b/>
          <w:bCs/>
          <w:i/>
          <w:iCs/>
          <w:sz w:val="40"/>
          <w:szCs w:val="40"/>
        </w:rPr>
      </w:pPr>
    </w:p>
    <w:p w:rsidR="00FC1CFD" w:rsidRPr="001179A4" w:rsidRDefault="0031057B" w:rsidP="00FC1CF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C1CFD" w:rsidRDefault="00DE42F3" w:rsidP="00FC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6478" cy="1422344"/>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4881" cy="1422344"/>
                    </a:xfrm>
                    <a:prstGeom prst="rect">
                      <a:avLst/>
                    </a:prstGeom>
                  </pic:spPr>
                </pic:pic>
              </a:graphicData>
            </a:graphic>
          </wp:inline>
        </w:drawing>
      </w:r>
      <w:r w:rsidR="001179A4">
        <w:rPr>
          <w:rFonts w:ascii="Times New Roman" w:eastAsia="Times New Roman" w:hAnsi="Times New Roman" w:cs="Times New Roman"/>
          <w:noProof/>
          <w:sz w:val="24"/>
          <w:szCs w:val="24"/>
        </w:rPr>
        <w:drawing>
          <wp:inline distT="0" distB="0" distL="0" distR="0">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FC1CFD" w:rsidRPr="001179A4" w:rsidRDefault="00FC1CFD" w:rsidP="00FC1CFD">
      <w:pPr>
        <w:spacing w:after="0" w:line="240" w:lineRule="auto"/>
        <w:rPr>
          <w:rFonts w:ascii="Times New Roman" w:eastAsia="Times New Roman" w:hAnsi="Times New Roman" w:cs="Times New Roman"/>
          <w:b/>
          <w:color w:val="000000" w:themeColor="text1"/>
          <w:sz w:val="16"/>
          <w:szCs w:val="16"/>
        </w:rPr>
      </w:pPr>
    </w:p>
    <w:p w:rsidR="00FC1CFD" w:rsidRPr="001179A4" w:rsidRDefault="00FC1CFD" w:rsidP="00FC1CF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FC1CFD" w:rsidRPr="000237E1" w:rsidRDefault="00FC1CFD" w:rsidP="000237E1">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DE42F3" w:rsidP="00DE42F3">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4">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AF7483" w:rsidRDefault="00AF7483" w:rsidP="00FC1CFD">
      <w:pPr>
        <w:keepNext/>
        <w:spacing w:after="0" w:line="240" w:lineRule="auto"/>
        <w:jc w:val="center"/>
        <w:outlineLvl w:val="0"/>
        <w:rPr>
          <w:rFonts w:ascii="Times New Roman" w:eastAsia="Times New Roman" w:hAnsi="Times New Roman" w:cs="Times New Roman"/>
          <w:b/>
          <w:bCs/>
          <w:sz w:val="36"/>
          <w:szCs w:val="24"/>
        </w:rPr>
      </w:pP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OUTREACH 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FC1CFD" w:rsidRDefault="00F552AC"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FORESTRY TECHNICIAN</w:t>
      </w:r>
    </w:p>
    <w:p w:rsidR="00F552AC" w:rsidRPr="00FC1CFD" w:rsidRDefault="00F552AC"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(RECREATION TECHICIAN)</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F552AC"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GS-0462-5</w:t>
      </w:r>
    </w:p>
    <w:p w:rsidR="00F552AC" w:rsidRPr="00873E5A" w:rsidRDefault="006B36AC" w:rsidP="00F552A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br/>
      </w:r>
      <w:r w:rsidR="00F552AC">
        <w:rPr>
          <w:rFonts w:ascii="Times New Roman" w:hAnsi="Times New Roman" w:cs="Times New Roman"/>
          <w:sz w:val="24"/>
          <w:szCs w:val="24"/>
        </w:rPr>
        <w:br/>
        <w:t xml:space="preserve">The Shawnee National Forest will soon be advertising a GS-0462-5 Recreation Technician position.  The position is a </w:t>
      </w:r>
      <w:r w:rsidR="00F552AC">
        <w:rPr>
          <w:rFonts w:ascii="Times New Roman" w:hAnsi="Times New Roman" w:cs="Times New Roman"/>
          <w:b/>
          <w:sz w:val="24"/>
          <w:szCs w:val="24"/>
        </w:rPr>
        <w:t xml:space="preserve">permanent full-time appointment, </w:t>
      </w:r>
      <w:r w:rsidR="00F552AC">
        <w:rPr>
          <w:rFonts w:ascii="Times New Roman" w:hAnsi="Times New Roman" w:cs="Times New Roman"/>
          <w:sz w:val="24"/>
          <w:szCs w:val="24"/>
        </w:rPr>
        <w:t>with the duty station in Vienna, IL.  The purpose of this Outreach Notice is to inform prospective applicants of this opportunity</w:t>
      </w:r>
    </w:p>
    <w:p w:rsidR="00F552AC" w:rsidRDefault="00F552AC" w:rsidP="00F552AC">
      <w:pPr>
        <w:pStyle w:val="NoSpacing"/>
        <w:jc w:val="center"/>
        <w:rPr>
          <w:rFonts w:ascii="Times New Roman" w:hAnsi="Times New Roman" w:cs="Times New Roman"/>
          <w:sz w:val="24"/>
          <w:szCs w:val="24"/>
        </w:rPr>
      </w:pPr>
    </w:p>
    <w:p w:rsidR="00F552AC" w:rsidRDefault="00F552AC" w:rsidP="00F552AC">
      <w:pPr>
        <w:pStyle w:val="NoSpacing"/>
        <w:jc w:val="center"/>
        <w:rPr>
          <w:rFonts w:ascii="Times New Roman" w:hAnsi="Times New Roman" w:cs="Times New Roman"/>
          <w:sz w:val="24"/>
          <w:szCs w:val="24"/>
        </w:rPr>
      </w:pPr>
    </w:p>
    <w:p w:rsidR="00F552AC" w:rsidRDefault="00F552AC" w:rsidP="00F552AC">
      <w:pPr>
        <w:pStyle w:val="NoSpacing"/>
        <w:jc w:val="center"/>
        <w:rPr>
          <w:rFonts w:ascii="Times New Roman" w:hAnsi="Times New Roman" w:cs="Times New Roman"/>
          <w:b/>
          <w:sz w:val="24"/>
          <w:szCs w:val="24"/>
        </w:rPr>
      </w:pPr>
      <w:r>
        <w:rPr>
          <w:rFonts w:ascii="Times New Roman" w:hAnsi="Times New Roman" w:cs="Times New Roman"/>
          <w:b/>
          <w:sz w:val="24"/>
          <w:szCs w:val="24"/>
        </w:rPr>
        <w:t>Anyone interested is encouraged to complete the attached</w:t>
      </w:r>
    </w:p>
    <w:p w:rsidR="00F552AC" w:rsidRDefault="00F552AC" w:rsidP="00F552AC">
      <w:pPr>
        <w:pStyle w:val="NoSpacing"/>
        <w:jc w:val="center"/>
        <w:rPr>
          <w:rFonts w:ascii="Times New Roman" w:hAnsi="Times New Roman" w:cs="Times New Roman"/>
          <w:b/>
          <w:sz w:val="24"/>
          <w:szCs w:val="24"/>
        </w:rPr>
      </w:pPr>
      <w:r>
        <w:rPr>
          <w:rFonts w:ascii="Times New Roman" w:hAnsi="Times New Roman" w:cs="Times New Roman"/>
          <w:b/>
          <w:sz w:val="24"/>
          <w:szCs w:val="24"/>
        </w:rPr>
        <w:t>Outreach Response Form.  You will still need to apply for the job separately.</w:t>
      </w:r>
    </w:p>
    <w:p w:rsidR="00F552AC" w:rsidRDefault="00F552AC" w:rsidP="00F552AC">
      <w:pPr>
        <w:pStyle w:val="NoSpacing"/>
        <w:jc w:val="center"/>
        <w:rPr>
          <w:rFonts w:ascii="Times New Roman" w:hAnsi="Times New Roman" w:cs="Times New Roman"/>
          <w:b/>
          <w:sz w:val="24"/>
          <w:szCs w:val="24"/>
        </w:rPr>
      </w:pPr>
    </w:p>
    <w:p w:rsidR="00F552AC" w:rsidRPr="00FA71C1" w:rsidRDefault="00F552AC" w:rsidP="00F552AC">
      <w:pPr>
        <w:pStyle w:val="NoSpacing"/>
        <w:jc w:val="center"/>
        <w:rPr>
          <w:rFonts w:ascii="Times New Roman" w:hAnsi="Times New Roman" w:cs="Times New Roman"/>
          <w:b/>
          <w:sz w:val="24"/>
          <w:szCs w:val="24"/>
        </w:rPr>
      </w:pPr>
      <w:r w:rsidRPr="00D949AB">
        <w:rPr>
          <w:rFonts w:ascii="Times New Roman" w:hAnsi="Times New Roman" w:cs="Times New Roman"/>
          <w:b/>
          <w:sz w:val="24"/>
          <w:szCs w:val="24"/>
          <w:highlight w:val="yellow"/>
        </w:rPr>
        <w:t>Please respond to this outreach by November 2</w:t>
      </w:r>
      <w:r>
        <w:rPr>
          <w:rFonts w:ascii="Times New Roman" w:hAnsi="Times New Roman" w:cs="Times New Roman"/>
          <w:b/>
          <w:sz w:val="24"/>
          <w:szCs w:val="24"/>
          <w:highlight w:val="yellow"/>
        </w:rPr>
        <w:t>6</w:t>
      </w:r>
      <w:r w:rsidRPr="00D949AB">
        <w:rPr>
          <w:rFonts w:ascii="Times New Roman" w:hAnsi="Times New Roman" w:cs="Times New Roman"/>
          <w:b/>
          <w:sz w:val="24"/>
          <w:szCs w:val="24"/>
          <w:highlight w:val="yellow"/>
        </w:rPr>
        <w:t>, 2014.</w:t>
      </w:r>
    </w:p>
    <w:p w:rsidR="00AF7483" w:rsidRDefault="00AF7483"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Default="00F552AC" w:rsidP="00F552AC">
      <w:pPr>
        <w:spacing w:after="0" w:line="240" w:lineRule="auto"/>
        <w:rPr>
          <w:rFonts w:ascii="Times New Roman" w:hAnsi="Times New Roman" w:cs="Times New Roman"/>
          <w:sz w:val="24"/>
          <w:szCs w:val="24"/>
        </w:rPr>
      </w:pPr>
    </w:p>
    <w:p w:rsidR="00F552AC" w:rsidRPr="006B36AC" w:rsidRDefault="00F552AC" w:rsidP="00F552AC">
      <w:pPr>
        <w:spacing w:after="0" w:line="240" w:lineRule="auto"/>
        <w:rPr>
          <w:rFonts w:ascii="Times New Roman" w:hAnsi="Times New Roman" w:cs="Times New Roman"/>
          <w:sz w:val="24"/>
          <w:szCs w:val="24"/>
        </w:rPr>
      </w:pPr>
    </w:p>
    <w:p w:rsidR="00FC1CFD" w:rsidRPr="00107F93" w:rsidRDefault="00924ED3" w:rsidP="00FC1CFD">
      <w:pPr>
        <w:rPr>
          <w:rFonts w:ascii="Times New Roman" w:eastAsia="Times New Roman" w:hAnsi="Times New Roman" w:cs="Times New Roman"/>
          <w:b/>
          <w:bCs/>
          <w:i/>
          <w:sz w:val="24"/>
          <w:szCs w:val="24"/>
          <w:u w:val="single"/>
        </w:rPr>
      </w:pPr>
      <w:r>
        <w:rPr>
          <w:rFonts w:ascii="Times New Roman" w:eastAsia="Times New Roman" w:hAnsi="Times New Roman" w:cs="Times New Roman"/>
          <w:b/>
          <w:bCs/>
          <w:i/>
          <w:sz w:val="24"/>
          <w:szCs w:val="24"/>
          <w:u w:val="single"/>
        </w:rPr>
        <w:lastRenderedPageBreak/>
        <w:t>Recreation Technician</w:t>
      </w:r>
      <w:r w:rsidR="00FC1CFD" w:rsidRPr="00107F93">
        <w:rPr>
          <w:rFonts w:ascii="Times New Roman" w:eastAsia="Times New Roman" w:hAnsi="Times New Roman" w:cs="Times New Roman"/>
          <w:b/>
          <w:bCs/>
          <w:i/>
          <w:sz w:val="24"/>
          <w:szCs w:val="24"/>
          <w:u w:val="single"/>
        </w:rPr>
        <w:t xml:space="preserve"> Position</w:t>
      </w:r>
      <w:r w:rsidR="006B36AC" w:rsidRPr="00107F93">
        <w:rPr>
          <w:rFonts w:ascii="Times New Roman" w:eastAsia="Times New Roman" w:hAnsi="Times New Roman" w:cs="Times New Roman"/>
          <w:b/>
          <w:bCs/>
          <w:i/>
          <w:sz w:val="24"/>
          <w:szCs w:val="24"/>
          <w:u w:val="single"/>
        </w:rPr>
        <w:t>:</w:t>
      </w:r>
    </w:p>
    <w:p w:rsidR="00DB1D9F" w:rsidRDefault="00924ED3" w:rsidP="00DB1D9F">
      <w:pPr>
        <w:pStyle w:val="BodyText"/>
        <w:rPr>
          <w:sz w:val="24"/>
        </w:rPr>
      </w:pPr>
      <w:r>
        <w:rPr>
          <w:rFonts w:eastAsia="Calibri"/>
          <w:noProof/>
          <w:color w:val="000000"/>
          <w:sz w:val="24"/>
        </w:rPr>
        <w:drawing>
          <wp:anchor distT="0" distB="0" distL="114300" distR="114300" simplePos="0" relativeHeight="251667456" behindDoc="0" locked="0" layoutInCell="1" allowOverlap="1" wp14:anchorId="7E5863B7" wp14:editId="1FF661E3">
            <wp:simplePos x="0" y="0"/>
            <wp:positionH relativeFrom="column">
              <wp:posOffset>0</wp:posOffset>
            </wp:positionH>
            <wp:positionV relativeFrom="page">
              <wp:posOffset>2076450</wp:posOffset>
            </wp:positionV>
            <wp:extent cx="2057400" cy="154495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an la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4955"/>
                    </a:xfrm>
                    <a:prstGeom prst="rect">
                      <a:avLst/>
                    </a:prstGeom>
                  </pic:spPr>
                </pic:pic>
              </a:graphicData>
            </a:graphic>
            <wp14:sizeRelH relativeFrom="page">
              <wp14:pctWidth>0</wp14:pctWidth>
            </wp14:sizeRelH>
            <wp14:sizeRelV relativeFrom="page">
              <wp14:pctHeight>0</wp14:pctHeight>
            </wp14:sizeRelV>
          </wp:anchor>
        </w:drawing>
      </w:r>
      <w:r w:rsidR="00DB1D9F">
        <w:rPr>
          <w:bCs/>
          <w:sz w:val="24"/>
        </w:rPr>
        <w:t>The position</w:t>
      </w:r>
      <w:r w:rsidR="00DB1D9F" w:rsidRPr="00CF4107">
        <w:rPr>
          <w:bCs/>
          <w:sz w:val="24"/>
        </w:rPr>
        <w:t xml:space="preserve"> </w:t>
      </w:r>
      <w:r w:rsidR="00DB1D9F">
        <w:rPr>
          <w:bCs/>
          <w:sz w:val="24"/>
        </w:rPr>
        <w:t>provides recreation support and</w:t>
      </w:r>
      <w:r w:rsidR="00DB1D9F">
        <w:rPr>
          <w:sz w:val="24"/>
        </w:rPr>
        <w:t xml:space="preserve"> serves as a Recreation T</w:t>
      </w:r>
      <w:r w:rsidR="00DB1D9F" w:rsidRPr="00CF4107">
        <w:rPr>
          <w:sz w:val="24"/>
        </w:rPr>
        <w:t>echnician</w:t>
      </w:r>
      <w:r w:rsidR="00DB1D9F">
        <w:rPr>
          <w:sz w:val="24"/>
        </w:rPr>
        <w:t>,</w:t>
      </w:r>
      <w:r w:rsidR="00DB1D9F" w:rsidRPr="00CF4107">
        <w:rPr>
          <w:sz w:val="24"/>
        </w:rPr>
        <w:t xml:space="preserve"> working predominately in developed &amp; dispersed recreation management.  The primary duties include</w:t>
      </w:r>
      <w:r w:rsidR="00DB1D9F">
        <w:rPr>
          <w:sz w:val="24"/>
        </w:rPr>
        <w:t xml:space="preserve"> the operations and maintenance of developed recreation areas, such as campground, picnic areas, and trailheads; in addition, dispersed </w:t>
      </w:r>
      <w:r w:rsidR="00DB1D9F" w:rsidRPr="00CF4107">
        <w:rPr>
          <w:sz w:val="24"/>
        </w:rPr>
        <w:t xml:space="preserve">campsites in </w:t>
      </w:r>
      <w:r w:rsidR="00DB1D9F">
        <w:rPr>
          <w:sz w:val="24"/>
        </w:rPr>
        <w:t>wilderness and non-wilderness areas</w:t>
      </w:r>
      <w:r w:rsidR="00DB1D9F" w:rsidRPr="00CF4107">
        <w:rPr>
          <w:sz w:val="24"/>
        </w:rPr>
        <w:t xml:space="preserve">. </w:t>
      </w:r>
      <w:r w:rsidR="00DB1D9F" w:rsidRPr="006367B3">
        <w:rPr>
          <w:color w:val="000000"/>
          <w:sz w:val="24"/>
        </w:rPr>
        <w:t xml:space="preserve">The position will serve as a </w:t>
      </w:r>
      <w:r w:rsidR="00DB1D9F">
        <w:rPr>
          <w:color w:val="000000"/>
          <w:sz w:val="24"/>
        </w:rPr>
        <w:t>C</w:t>
      </w:r>
      <w:r w:rsidR="00DB1D9F" w:rsidRPr="006367B3">
        <w:rPr>
          <w:color w:val="000000"/>
          <w:sz w:val="24"/>
        </w:rPr>
        <w:t xml:space="preserve">ollection </w:t>
      </w:r>
      <w:r w:rsidR="00DB1D9F">
        <w:rPr>
          <w:color w:val="000000"/>
          <w:sz w:val="24"/>
        </w:rPr>
        <w:t>O</w:t>
      </w:r>
      <w:r w:rsidR="00DB1D9F" w:rsidRPr="006367B3">
        <w:rPr>
          <w:color w:val="000000"/>
          <w:sz w:val="24"/>
        </w:rPr>
        <w:t>fficer</w:t>
      </w:r>
      <w:r w:rsidR="00DB1D9F">
        <w:rPr>
          <w:color w:val="000000"/>
          <w:sz w:val="24"/>
        </w:rPr>
        <w:t xml:space="preserve">, </w:t>
      </w:r>
      <w:r w:rsidR="00DB1D9F" w:rsidRPr="00D54A9E">
        <w:rPr>
          <w:color w:val="000000"/>
          <w:sz w:val="24"/>
        </w:rPr>
        <w:t>Chainsaw Operator (minimum qualification Class A)</w:t>
      </w:r>
      <w:r w:rsidR="00DB1D9F">
        <w:rPr>
          <w:color w:val="000000"/>
          <w:sz w:val="24"/>
        </w:rPr>
        <w:t>, and a F</w:t>
      </w:r>
      <w:r w:rsidR="00DB1D9F" w:rsidRPr="006367B3">
        <w:rPr>
          <w:color w:val="000000"/>
          <w:sz w:val="24"/>
        </w:rPr>
        <w:t xml:space="preserve">orest </w:t>
      </w:r>
      <w:r w:rsidR="00DB1D9F">
        <w:rPr>
          <w:color w:val="000000"/>
          <w:sz w:val="24"/>
        </w:rPr>
        <w:t>P</w:t>
      </w:r>
      <w:r w:rsidR="00DB1D9F" w:rsidRPr="006367B3">
        <w:rPr>
          <w:color w:val="000000"/>
          <w:sz w:val="24"/>
        </w:rPr>
        <w:t xml:space="preserve">rotection </w:t>
      </w:r>
      <w:r w:rsidR="00DB1D9F">
        <w:rPr>
          <w:color w:val="000000"/>
          <w:sz w:val="24"/>
        </w:rPr>
        <w:t>O</w:t>
      </w:r>
      <w:r w:rsidR="00DB1D9F" w:rsidRPr="006367B3">
        <w:rPr>
          <w:color w:val="000000"/>
          <w:sz w:val="24"/>
        </w:rPr>
        <w:t>fficer with responsibility in enforcement of laws and regulations associated with forest and recreation use.  The position serves as an inspector for recreation permits, which may include concession operations, outfitter/guide permits, and recreation events.</w:t>
      </w:r>
      <w:r w:rsidR="00DB1D9F" w:rsidRPr="006367B3">
        <w:rPr>
          <w:sz w:val="24"/>
        </w:rPr>
        <w:t xml:space="preserve"> </w:t>
      </w:r>
    </w:p>
    <w:p w:rsidR="00DB1D9F" w:rsidRDefault="00DB1D9F" w:rsidP="00DB1D9F">
      <w:pPr>
        <w:pStyle w:val="BodyText"/>
        <w:rPr>
          <w:sz w:val="24"/>
        </w:rPr>
      </w:pPr>
    </w:p>
    <w:p w:rsidR="00DB1D9F" w:rsidRDefault="00DB1D9F" w:rsidP="00DB1D9F">
      <w:pPr>
        <w:pStyle w:val="BodyText"/>
        <w:rPr>
          <w:sz w:val="24"/>
        </w:rPr>
      </w:pPr>
      <w:r w:rsidRPr="00074472">
        <w:rPr>
          <w:sz w:val="24"/>
        </w:rPr>
        <w:t xml:space="preserve"> </w:t>
      </w:r>
      <w:r w:rsidRPr="00CF4107">
        <w:rPr>
          <w:sz w:val="24"/>
        </w:rPr>
        <w:t>During the off-season, the incumbent may continue working independently, or with other employees, on resource protection/inventory/survey and data entry projects.  The incumbent has responsibility for maintaining district recreation equipment and facilities, and has some administrative duties such as timekeeping, travel, seasonal employee work scheduling, and developing employee training p</w:t>
      </w:r>
      <w:r>
        <w:rPr>
          <w:sz w:val="24"/>
        </w:rPr>
        <w:t xml:space="preserve">lans and orientation.  </w:t>
      </w:r>
      <w:r w:rsidRPr="00CF4107">
        <w:rPr>
          <w:sz w:val="24"/>
        </w:rPr>
        <w:t xml:space="preserve"> </w:t>
      </w:r>
      <w:r w:rsidRPr="000643DA">
        <w:rPr>
          <w:sz w:val="24"/>
        </w:rPr>
        <w:br/>
      </w:r>
      <w:r w:rsidRPr="000643DA">
        <w:rPr>
          <w:sz w:val="24"/>
        </w:rPr>
        <w:br/>
      </w:r>
      <w:r>
        <w:rPr>
          <w:sz w:val="24"/>
        </w:rPr>
        <w:t>The incumbent will perform</w:t>
      </w:r>
      <w:r w:rsidRPr="000643DA">
        <w:rPr>
          <w:sz w:val="24"/>
        </w:rPr>
        <w:t xml:space="preserve"> safety hazard analyses of public recreation use areas</w:t>
      </w:r>
      <w:r>
        <w:rPr>
          <w:sz w:val="24"/>
        </w:rPr>
        <w:t>,</w:t>
      </w:r>
      <w:r w:rsidRPr="000643DA">
        <w:rPr>
          <w:sz w:val="24"/>
        </w:rPr>
        <w:t xml:space="preserve"> and takes</w:t>
      </w:r>
      <w:r>
        <w:rPr>
          <w:sz w:val="24"/>
        </w:rPr>
        <w:t>,</w:t>
      </w:r>
      <w:r w:rsidRPr="000643DA">
        <w:rPr>
          <w:sz w:val="24"/>
        </w:rPr>
        <w:t xml:space="preserve"> or recommends</w:t>
      </w:r>
      <w:r>
        <w:rPr>
          <w:sz w:val="24"/>
        </w:rPr>
        <w:t>,</w:t>
      </w:r>
      <w:r w:rsidRPr="000643DA">
        <w:rPr>
          <w:sz w:val="24"/>
        </w:rPr>
        <w:t xml:space="preserve"> corrective action.</w:t>
      </w:r>
      <w:r>
        <w:rPr>
          <w:sz w:val="24"/>
        </w:rPr>
        <w:t xml:space="preserve">  </w:t>
      </w:r>
    </w:p>
    <w:p w:rsidR="00DB1D9F" w:rsidRDefault="00DB1D9F" w:rsidP="00DB1D9F">
      <w:pPr>
        <w:pStyle w:val="BodyText"/>
        <w:rPr>
          <w:sz w:val="24"/>
        </w:rPr>
      </w:pPr>
    </w:p>
    <w:p w:rsidR="00DB1D9F" w:rsidRDefault="002B7158" w:rsidP="00DB1D9F">
      <w:pPr>
        <w:pStyle w:val="BodyText"/>
        <w:rPr>
          <w:sz w:val="24"/>
        </w:rPr>
      </w:pPr>
      <w:r>
        <w:rPr>
          <w:noProof/>
          <w:sz w:val="24"/>
        </w:rPr>
        <w:drawing>
          <wp:anchor distT="0" distB="0" distL="114300" distR="114300" simplePos="0" relativeHeight="251669504" behindDoc="0" locked="0" layoutInCell="1" allowOverlap="1" wp14:anchorId="4C5CE559" wp14:editId="22D75DE0">
            <wp:simplePos x="0" y="0"/>
            <wp:positionH relativeFrom="column">
              <wp:posOffset>4421505</wp:posOffset>
            </wp:positionH>
            <wp:positionV relativeFrom="paragraph">
              <wp:posOffset>264160</wp:posOffset>
            </wp:positionV>
            <wp:extent cx="2047875" cy="15449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Drive Vi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7875" cy="1544955"/>
                    </a:xfrm>
                    <a:prstGeom prst="rect">
                      <a:avLst/>
                    </a:prstGeom>
                  </pic:spPr>
                </pic:pic>
              </a:graphicData>
            </a:graphic>
            <wp14:sizeRelH relativeFrom="page">
              <wp14:pctWidth>0</wp14:pctWidth>
            </wp14:sizeRelH>
            <wp14:sizeRelV relativeFrom="page">
              <wp14:pctHeight>0</wp14:pctHeight>
            </wp14:sizeRelV>
          </wp:anchor>
        </w:drawing>
      </w:r>
      <w:r w:rsidR="00DB1D9F">
        <w:rPr>
          <w:sz w:val="24"/>
        </w:rPr>
        <w:t>In wilderness areas, the incumbent will ensure</w:t>
      </w:r>
      <w:r w:rsidR="00DB1D9F" w:rsidRPr="000643DA">
        <w:rPr>
          <w:sz w:val="24"/>
        </w:rPr>
        <w:t xml:space="preserve"> areas are operated, used</w:t>
      </w:r>
      <w:r w:rsidR="00DB1D9F">
        <w:rPr>
          <w:sz w:val="24"/>
        </w:rPr>
        <w:t>,</w:t>
      </w:r>
      <w:r w:rsidR="00DB1D9F" w:rsidRPr="000643DA">
        <w:rPr>
          <w:sz w:val="24"/>
        </w:rPr>
        <w:t xml:space="preserve"> and maintained in accordance with </w:t>
      </w:r>
      <w:r w:rsidR="00DB1D9F">
        <w:rPr>
          <w:sz w:val="24"/>
        </w:rPr>
        <w:t xml:space="preserve">the Forest Service </w:t>
      </w:r>
      <w:r w:rsidR="00DB1D9F" w:rsidRPr="000643DA">
        <w:rPr>
          <w:sz w:val="24"/>
        </w:rPr>
        <w:t xml:space="preserve">Wilderness </w:t>
      </w:r>
      <w:r w:rsidR="00DB1D9F">
        <w:rPr>
          <w:sz w:val="24"/>
        </w:rPr>
        <w:t>Policy.</w:t>
      </w:r>
    </w:p>
    <w:p w:rsidR="00DB1D9F" w:rsidRDefault="00DB1D9F" w:rsidP="00DB1D9F">
      <w:pPr>
        <w:pStyle w:val="BodyText"/>
        <w:rPr>
          <w:sz w:val="24"/>
        </w:rPr>
      </w:pPr>
      <w:r w:rsidRPr="000643DA">
        <w:rPr>
          <w:sz w:val="24"/>
        </w:rPr>
        <w:tab/>
      </w:r>
      <w:r w:rsidRPr="000643DA">
        <w:rPr>
          <w:sz w:val="24"/>
        </w:rPr>
        <w:br/>
      </w:r>
      <w:r>
        <w:rPr>
          <w:sz w:val="24"/>
        </w:rPr>
        <w:t>The incumbent will provide</w:t>
      </w:r>
      <w:r w:rsidRPr="000643DA">
        <w:rPr>
          <w:sz w:val="24"/>
        </w:rPr>
        <w:t xml:space="preserve"> detailed information about recreation opportunities to Forest visitors</w:t>
      </w:r>
      <w:r>
        <w:rPr>
          <w:sz w:val="24"/>
        </w:rPr>
        <w:t>,</w:t>
      </w:r>
      <w:r w:rsidRPr="000643DA">
        <w:rPr>
          <w:sz w:val="24"/>
        </w:rPr>
        <w:t xml:space="preserve"> and explains Forest </w:t>
      </w:r>
      <w:r>
        <w:rPr>
          <w:sz w:val="24"/>
        </w:rPr>
        <w:t xml:space="preserve">Service rules and regulations, including </w:t>
      </w:r>
      <w:r w:rsidRPr="000643DA">
        <w:rPr>
          <w:sz w:val="24"/>
        </w:rPr>
        <w:t>information o</w:t>
      </w:r>
      <w:r>
        <w:rPr>
          <w:sz w:val="24"/>
        </w:rPr>
        <w:t>n resource management practices</w:t>
      </w:r>
      <w:r w:rsidRPr="000643DA">
        <w:rPr>
          <w:sz w:val="24"/>
        </w:rPr>
        <w:t xml:space="preserve"> </w:t>
      </w:r>
      <w:r>
        <w:rPr>
          <w:sz w:val="24"/>
        </w:rPr>
        <w:t>a</w:t>
      </w:r>
      <w:r w:rsidRPr="000643DA">
        <w:rPr>
          <w:sz w:val="24"/>
        </w:rPr>
        <w:t>nd current conditions</w:t>
      </w:r>
      <w:r>
        <w:t>.</w:t>
      </w:r>
      <w:r>
        <w:br/>
      </w:r>
    </w:p>
    <w:p w:rsidR="00DB1D9F" w:rsidRPr="007300CB" w:rsidRDefault="00DB1D9F" w:rsidP="00DB1D9F">
      <w:pPr>
        <w:pStyle w:val="BodyText"/>
        <w:rPr>
          <w:bCs/>
          <w:sz w:val="24"/>
        </w:rPr>
      </w:pPr>
      <w:r w:rsidRPr="00CF4107">
        <w:rPr>
          <w:sz w:val="24"/>
        </w:rPr>
        <w:t>The incumbent may be assigned to other resource management duties, including fire management, as skill level, conditions and funding warrant.</w:t>
      </w:r>
      <w:r>
        <w:rPr>
          <w:sz w:val="24"/>
        </w:rPr>
        <w:t xml:space="preserve">  The incumbent may be assigned duties in trail maintenance and construction projects.  During the height of the recreation season, April – October, the incumbent will</w:t>
      </w:r>
      <w:r w:rsidRPr="006D0BED">
        <w:rPr>
          <w:sz w:val="24"/>
        </w:rPr>
        <w:t xml:space="preserve"> </w:t>
      </w:r>
      <w:r>
        <w:rPr>
          <w:sz w:val="24"/>
        </w:rPr>
        <w:t>work on weekends, including holidays, on a rotating schedule with other recreation staff.</w:t>
      </w:r>
    </w:p>
    <w:p w:rsidR="00DB1D9F" w:rsidRPr="00FC1CFD" w:rsidRDefault="00DB1D9F" w:rsidP="00DB1D9F">
      <w:pPr>
        <w:autoSpaceDE w:val="0"/>
        <w:autoSpaceDN w:val="0"/>
        <w:adjustRightInd w:val="0"/>
        <w:spacing w:after="0" w:line="240" w:lineRule="auto"/>
        <w:rPr>
          <w:rFonts w:ascii="Times New Roman" w:eastAsia="Calibri" w:hAnsi="Times New Roman" w:cs="Times New Roman"/>
          <w:color w:val="000000"/>
          <w:sz w:val="24"/>
          <w:szCs w:val="24"/>
        </w:rPr>
      </w:pPr>
    </w:p>
    <w:p w:rsidR="00DB1D9F" w:rsidRDefault="00DB1D9F" w:rsidP="00DB1D9F">
      <w:pPr>
        <w:autoSpaceDE w:val="0"/>
        <w:autoSpaceDN w:val="0"/>
        <w:adjustRightInd w:val="0"/>
        <w:spacing w:after="0" w:line="240" w:lineRule="auto"/>
        <w:rPr>
          <w:rFonts w:ascii="Times New Roman" w:eastAsia="Calibri" w:hAnsi="Times New Roman" w:cs="Times New Roman"/>
          <w:color w:val="000000"/>
          <w:sz w:val="24"/>
          <w:szCs w:val="24"/>
        </w:rPr>
      </w:pPr>
      <w:r w:rsidRPr="00FC1CFD">
        <w:rPr>
          <w:rFonts w:ascii="Times New Roman" w:eastAsia="Calibri" w:hAnsi="Times New Roman" w:cs="Times New Roman"/>
          <w:color w:val="000000"/>
          <w:sz w:val="24"/>
          <w:szCs w:val="24"/>
        </w:rPr>
        <w:t>The selected individual will be subjected to a background investigation conducted by the Department of Homeland Security.</w:t>
      </w:r>
    </w:p>
    <w:p w:rsidR="00262374" w:rsidRPr="00262374" w:rsidRDefault="00262374" w:rsidP="00262374">
      <w:pPr>
        <w:autoSpaceDE w:val="0"/>
        <w:autoSpaceDN w:val="0"/>
        <w:adjustRightInd w:val="0"/>
        <w:spacing w:after="0" w:line="240" w:lineRule="auto"/>
        <w:rPr>
          <w:rFonts w:ascii="Times New Roman" w:eastAsia="Calibri" w:hAnsi="Times New Roman" w:cs="Times New Roman"/>
          <w:color w:val="000000"/>
          <w:sz w:val="24"/>
          <w:szCs w:val="24"/>
        </w:rPr>
      </w:pPr>
    </w:p>
    <w:p w:rsidR="00FC1CFD" w:rsidRPr="00107F93" w:rsidRDefault="006B36AC" w:rsidP="00FC1CFD">
      <w:pPr>
        <w:spacing w:after="0" w:line="240" w:lineRule="auto"/>
        <w:rPr>
          <w:rFonts w:ascii="Times New Roman" w:eastAsia="Times New Roman" w:hAnsi="Times New Roman" w:cs="Times New Roman"/>
          <w:b/>
          <w:i/>
          <w:sz w:val="24"/>
          <w:szCs w:val="24"/>
          <w:u w:val="single"/>
        </w:rPr>
      </w:pPr>
      <w:r w:rsidRPr="00107F93">
        <w:rPr>
          <w:rFonts w:ascii="Times New Roman" w:eastAsia="Times New Roman" w:hAnsi="Times New Roman" w:cs="Times New Roman"/>
          <w:b/>
          <w:i/>
          <w:sz w:val="24"/>
          <w:szCs w:val="24"/>
          <w:u w:val="single"/>
        </w:rPr>
        <w:t>Description of the Forest</w:t>
      </w:r>
      <w:r w:rsidR="00FC1CFD" w:rsidRPr="00107F93">
        <w:rPr>
          <w:rFonts w:ascii="Times New Roman" w:eastAsia="Times New Roman" w:hAnsi="Times New Roman" w:cs="Times New Roman"/>
          <w:b/>
          <w:i/>
          <w:sz w:val="24"/>
          <w:szCs w:val="24"/>
          <w:u w:val="single"/>
        </w:rPr>
        <w:t>:</w:t>
      </w:r>
    </w:p>
    <w:p w:rsidR="00FC1CFD" w:rsidRPr="00FC1CFD" w:rsidRDefault="00FC1CFD" w:rsidP="00FC1CFD">
      <w:pPr>
        <w:spacing w:after="0" w:line="240" w:lineRule="auto"/>
        <w:rPr>
          <w:rFonts w:ascii="Times New Roman" w:eastAsia="Times New Roman" w:hAnsi="Times New Roman" w:cs="Times New Roman"/>
          <w:szCs w:val="24"/>
        </w:rPr>
      </w:pPr>
    </w:p>
    <w:p w:rsidR="006B36AC" w:rsidRPr="006B36AC" w:rsidRDefault="005F26D3" w:rsidP="006B36AC">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F17B988" wp14:editId="3C355DD0">
            <wp:simplePos x="0" y="0"/>
            <wp:positionH relativeFrom="column">
              <wp:posOffset>4743450</wp:posOffset>
            </wp:positionH>
            <wp:positionV relativeFrom="paragraph">
              <wp:posOffset>585470</wp:posOffset>
            </wp:positionV>
            <wp:extent cx="2057400" cy="1543050"/>
            <wp:effectExtent l="0" t="0" r="0" b="0"/>
            <wp:wrapSquare wrapText="bothSides"/>
            <wp:docPr id="17" name="Picture 17"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006B36AC" w:rsidRPr="006B36AC">
        <w:rPr>
          <w:rFonts w:ascii="Times New Roman" w:hAnsi="Times New Roman" w:cs="Times New Roman"/>
          <w:sz w:val="24"/>
          <w:szCs w:val="24"/>
        </w:rPr>
        <w:t xml:space="preserve">The Shawnee National Forest includes about 280,000 acres of National Forest System land and is the single largest publicly owned body of </w:t>
      </w:r>
      <w:r w:rsidR="006B36AC">
        <w:rPr>
          <w:rFonts w:ascii="Times New Roman" w:hAnsi="Times New Roman" w:cs="Times New Roman"/>
          <w:sz w:val="24"/>
          <w:szCs w:val="24"/>
        </w:rPr>
        <w:t>land</w:t>
      </w:r>
      <w:r w:rsidR="006B36AC" w:rsidRPr="006B36AC">
        <w:rPr>
          <w:rFonts w:ascii="Times New Roman" w:hAnsi="Times New Roman" w:cs="Times New Roman"/>
          <w:sz w:val="24"/>
          <w:szCs w:val="24"/>
        </w:rPr>
        <w:t xml:space="preserve"> in the State of Illinois.  Within those lands, one can find the following: </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Seven Congressionally-designated Wilderness Areas (about 10% of the Forest)</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Six candidate Wild and Scenic Rivers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Four National Natural Landmarks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lastRenderedPageBreak/>
        <w:t>Four heritage resource sites on the National Register of Historic Places</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Two National Scenic Byways (NSB)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 xml:space="preserve">Great River Road NSB, extending along the Mississippi River </w:t>
      </w:r>
    </w:p>
    <w:p w:rsidR="006B36AC" w:rsidRPr="006B36AC" w:rsidRDefault="006B36AC" w:rsidP="006B36AC">
      <w:pPr>
        <w:numPr>
          <w:ilvl w:val="1"/>
          <w:numId w:val="3"/>
        </w:numPr>
        <w:spacing w:after="0"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6B36AC" w:rsidRPr="006B36AC" w:rsidRDefault="006B36AC" w:rsidP="006B36AC">
      <w:pPr>
        <w:numPr>
          <w:ilvl w:val="0"/>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56 ecological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botanical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3 geological areas</w:t>
      </w:r>
    </w:p>
    <w:p w:rsidR="006B36AC" w:rsidRPr="006B36AC" w:rsidRDefault="006B36AC" w:rsidP="006B36AC">
      <w:pPr>
        <w:numPr>
          <w:ilvl w:val="1"/>
          <w:numId w:val="3"/>
        </w:numPr>
        <w:spacing w:line="240" w:lineRule="auto"/>
        <w:contextualSpacing/>
        <w:rPr>
          <w:rFonts w:ascii="Times New Roman" w:eastAsiaTheme="minorEastAsia" w:hAnsi="Times New Roman" w:cs="Times New Roman"/>
          <w:sz w:val="24"/>
          <w:szCs w:val="24"/>
        </w:rPr>
      </w:pPr>
      <w:r w:rsidRPr="006B36AC">
        <w:rPr>
          <w:rFonts w:ascii="Times New Roman" w:eastAsiaTheme="minorEastAsia" w:hAnsi="Times New Roman" w:cs="Times New Roman"/>
          <w:sz w:val="24"/>
          <w:szCs w:val="24"/>
        </w:rPr>
        <w:t>14 zoological areas</w:t>
      </w:r>
    </w:p>
    <w:p w:rsidR="00FC1CFD" w:rsidRPr="00FC1CFD" w:rsidRDefault="006B36AC" w:rsidP="00FC1C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C1CFD" w:rsidRPr="00FC1CFD">
        <w:rPr>
          <w:rFonts w:ascii="Times New Roman" w:eastAsia="Times New Roman" w:hAnsi="Times New Roman" w:cs="Times New Roman"/>
          <w:sz w:val="24"/>
          <w:szCs w:val="24"/>
        </w:rPr>
        <w:t>The Forest sits at the confluence of the Mississ</w:t>
      </w:r>
      <w:r>
        <w:rPr>
          <w:rFonts w:ascii="Times New Roman" w:eastAsia="Times New Roman" w:hAnsi="Times New Roman" w:cs="Times New Roman"/>
          <w:sz w:val="24"/>
          <w:szCs w:val="24"/>
        </w:rPr>
        <w:t xml:space="preserve">ippi and Ohio Rivers and </w:t>
      </w:r>
      <w:r w:rsidR="00FC1CFD" w:rsidRPr="00FC1CFD">
        <w:rPr>
          <w:rFonts w:ascii="Times New Roman" w:eastAsia="Times New Roman" w:hAnsi="Times New Roman" w:cs="Times New Roman"/>
          <w:sz w:val="24"/>
          <w:szCs w:val="24"/>
        </w:rPr>
        <w:t xml:space="preserve">is rich in history, reflecting the pioneer movement of Americans into the west.  </w:t>
      </w:r>
      <w:r w:rsidR="005F26D3">
        <w:rPr>
          <w:rFonts w:ascii="Times New Roman" w:eastAsia="Times New Roman" w:hAnsi="Times New Roman" w:cs="Times New Roman"/>
          <w:sz w:val="24"/>
          <w:szCs w:val="24"/>
        </w:rPr>
        <w:t>Although</w:t>
      </w:r>
      <w:r w:rsidR="00FC1CFD" w:rsidRPr="00FC1CFD">
        <w:rPr>
          <w:rFonts w:ascii="Times New Roman" w:eastAsia="Times New Roman" w:hAnsi="Times New Roman" w:cs="Times New Roman"/>
          <w:sz w:val="24"/>
          <w:szCs w:val="24"/>
        </w:rPr>
        <w:t xml:space="preserve"> pred</w:t>
      </w:r>
      <w:r w:rsidR="005F26D3">
        <w:rPr>
          <w:rFonts w:ascii="Times New Roman" w:eastAsia="Times New Roman" w:hAnsi="Times New Roman" w:cs="Times New Roman"/>
          <w:sz w:val="24"/>
          <w:szCs w:val="24"/>
        </w:rPr>
        <w:t xml:space="preserve">ominantly oak-hickory, </w:t>
      </w:r>
      <w:r w:rsidR="00FC1CFD" w:rsidRPr="00FC1CFD">
        <w:rPr>
          <w:rFonts w:ascii="Times New Roman" w:eastAsia="Times New Roman" w:hAnsi="Times New Roman" w:cs="Times New Roman"/>
          <w:sz w:val="24"/>
          <w:szCs w:val="24"/>
        </w:rPr>
        <w:t xml:space="preserve">pine was planted in many areas in the past.  Swamps contain tupelo and cypress communities.  Razorback ridges associated with the Ozark </w:t>
      </w:r>
      <w:proofErr w:type="spellStart"/>
      <w:r w:rsidR="00FC1CFD" w:rsidRPr="00FC1CFD">
        <w:rPr>
          <w:rFonts w:ascii="Times New Roman" w:eastAsia="Times New Roman" w:hAnsi="Times New Roman" w:cs="Times New Roman"/>
          <w:sz w:val="24"/>
          <w:szCs w:val="24"/>
        </w:rPr>
        <w:t>upthrust</w:t>
      </w:r>
      <w:proofErr w:type="spellEnd"/>
      <w:r w:rsidR="00FC1CFD" w:rsidRPr="00FC1CFD">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Default="00FC1CFD" w:rsidP="00FC1CFD">
      <w:pPr>
        <w:spacing w:after="0" w:line="240" w:lineRule="auto"/>
        <w:rPr>
          <w:rFonts w:ascii="Times New Roman" w:eastAsia="Times New Roman" w:hAnsi="Times New Roman" w:cs="Times New Roman"/>
          <w:sz w:val="24"/>
          <w:szCs w:val="24"/>
        </w:rPr>
      </w:pPr>
      <w:r w:rsidRPr="00FC1CFD">
        <w:rPr>
          <w:rFonts w:ascii="Times New Roman" w:eastAsia="Calibri" w:hAnsi="Times New Roman" w:cs="Times New Roman"/>
          <w:sz w:val="24"/>
          <w:szCs w:val="24"/>
        </w:rPr>
        <w:t xml:space="preserve">The </w:t>
      </w:r>
      <w:r w:rsidR="005F26D3">
        <w:rPr>
          <w:rFonts w:ascii="Times New Roman" w:eastAsia="Calibri" w:hAnsi="Times New Roman" w:cs="Times New Roman"/>
          <w:sz w:val="24"/>
          <w:szCs w:val="24"/>
        </w:rPr>
        <w:t>Shawnee</w:t>
      </w:r>
      <w:r w:rsidRPr="00FC1CFD">
        <w:rPr>
          <w:rFonts w:ascii="Times New Roman" w:eastAsia="Calibri" w:hAnsi="Times New Roman" w:cs="Times New Roman"/>
          <w:sz w:val="24"/>
          <w:szCs w:val="24"/>
        </w:rPr>
        <w:t xml:space="preserve"> is </w:t>
      </w:r>
      <w:r w:rsidR="005F26D3">
        <w:rPr>
          <w:rFonts w:ascii="Times New Roman" w:eastAsia="Calibri" w:hAnsi="Times New Roman" w:cs="Times New Roman"/>
          <w:sz w:val="24"/>
          <w:szCs w:val="24"/>
        </w:rPr>
        <w:t xml:space="preserve">located </w:t>
      </w:r>
      <w:r w:rsidRPr="00FC1CFD">
        <w:rPr>
          <w:rFonts w:ascii="Times New Roman" w:eastAsia="Calibri" w:hAnsi="Times New Roman" w:cs="Times New Roman"/>
          <w:sz w:val="24"/>
          <w:szCs w:val="24"/>
        </w:rPr>
        <w:t>within a day's drive (350 miles) of more than 45 million people,</w:t>
      </w:r>
      <w:r w:rsidR="00DF78BF">
        <w:rPr>
          <w:rFonts w:ascii="Times New Roman" w:eastAsia="Calibri" w:hAnsi="Times New Roman" w:cs="Times New Roman"/>
          <w:sz w:val="24"/>
          <w:szCs w:val="24"/>
        </w:rPr>
        <w:t xml:space="preserve"> or 17% of the U.S. population </w:t>
      </w:r>
      <w:r w:rsidRPr="00FC1CFD">
        <w:rPr>
          <w:rFonts w:ascii="Times New Roman" w:eastAsia="Calibri" w:hAnsi="Times New Roman" w:cs="Times New Roman"/>
          <w:sz w:val="24"/>
          <w:szCs w:val="24"/>
        </w:rPr>
        <w:t>(U.S. Census Bureau, 7-1-97 estimate)</w:t>
      </w:r>
      <w:r w:rsidR="00DF78BF">
        <w:rPr>
          <w:rFonts w:ascii="Times New Roman" w:eastAsia="Calibri" w:hAnsi="Times New Roman" w:cs="Times New Roman"/>
          <w:sz w:val="24"/>
          <w:szCs w:val="24"/>
        </w:rPr>
        <w:t xml:space="preserve">.  </w:t>
      </w:r>
      <w:r w:rsidRPr="00FC1CFD">
        <w:rPr>
          <w:rFonts w:ascii="Times New Roman" w:eastAsia="Times New Roman" w:hAnsi="Times New Roman" w:cs="Times New Roman"/>
          <w:sz w:val="24"/>
          <w:szCs w:val="24"/>
        </w:rPr>
        <w:t xml:space="preserve">Additional information about the </w:t>
      </w:r>
      <w:r w:rsidR="00567C56">
        <w:rPr>
          <w:rFonts w:ascii="Times New Roman" w:eastAsia="Times New Roman" w:hAnsi="Times New Roman" w:cs="Times New Roman"/>
          <w:sz w:val="24"/>
          <w:szCs w:val="24"/>
        </w:rPr>
        <w:t xml:space="preserve">Forest may be found at the </w:t>
      </w:r>
      <w:hyperlink r:id="rId18" w:history="1">
        <w:r w:rsidR="00567C56">
          <w:rPr>
            <w:rFonts w:ascii="Times New Roman" w:eastAsia="Times New Roman" w:hAnsi="Times New Roman" w:cs="Times New Roman"/>
            <w:color w:val="0000FF"/>
            <w:sz w:val="24"/>
            <w:szCs w:val="24"/>
            <w:u w:val="single"/>
          </w:rPr>
          <w:t>Shawnee National Forest</w:t>
        </w:r>
      </w:hyperlink>
      <w:r w:rsidR="00567C56" w:rsidRPr="00567C56">
        <w:rPr>
          <w:rFonts w:ascii="Times New Roman" w:eastAsia="Times New Roman" w:hAnsi="Times New Roman" w:cs="Times New Roman"/>
          <w:color w:val="0000FF"/>
          <w:sz w:val="24"/>
          <w:szCs w:val="24"/>
        </w:rPr>
        <w:t xml:space="preserve"> </w:t>
      </w:r>
      <w:r w:rsidR="00567C56">
        <w:rPr>
          <w:rFonts w:ascii="Times New Roman" w:eastAsia="Times New Roman" w:hAnsi="Times New Roman" w:cs="Times New Roman"/>
          <w:sz w:val="24"/>
          <w:szCs w:val="24"/>
        </w:rPr>
        <w:t>website.</w:t>
      </w:r>
    </w:p>
    <w:p w:rsidR="00FC1CFD" w:rsidRPr="00107F93"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br/>
      </w:r>
      <w:r w:rsidR="00107F93" w:rsidRPr="00107F93">
        <w:rPr>
          <w:rFonts w:ascii="Times New Roman" w:eastAsia="Times New Roman" w:hAnsi="Times New Roman" w:cs="Times New Roman"/>
          <w:b/>
          <w:i/>
          <w:color w:val="000000"/>
          <w:sz w:val="24"/>
          <w:szCs w:val="24"/>
          <w:u w:val="single"/>
        </w:rPr>
        <w:t>Climate: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FC1CFD" w:rsidRDefault="00602BEA"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52382E61" wp14:editId="50582417">
            <wp:simplePos x="0" y="0"/>
            <wp:positionH relativeFrom="column">
              <wp:posOffset>4281805</wp:posOffset>
            </wp:positionH>
            <wp:positionV relativeFrom="paragraph">
              <wp:posOffset>274320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005A20C3">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05732975" wp14:editId="2E0A3237">
            <wp:simplePos x="0" y="0"/>
            <wp:positionH relativeFrom="column">
              <wp:posOffset>-66675</wp:posOffset>
            </wp:positionH>
            <wp:positionV relativeFrom="paragraph">
              <wp:posOffset>658495</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r w:rsidR="0031057B">
        <w:rPr>
          <w:rFonts w:ascii="Times New Roman" w:eastAsia="Times New Roman" w:hAnsi="Times New Roman" w:cs="Times New Roman"/>
          <w:color w:val="000000"/>
          <w:sz w:val="24"/>
          <w:szCs w:val="24"/>
        </w:rPr>
        <w:t xml:space="preserve">One can experience all four seasons in the southern Illinois region </w:t>
      </w:r>
      <w:r w:rsidR="00FC1CFD" w:rsidRPr="00FC1CFD">
        <w:rPr>
          <w:rFonts w:ascii="Times New Roman" w:eastAsia="Times New Roman" w:hAnsi="Times New Roman" w:cs="Times New Roman"/>
          <w:color w:val="000000"/>
          <w:sz w:val="24"/>
          <w:szCs w:val="24"/>
        </w:rPr>
        <w:t>with an average of 3” of snow per year and temperatures rarely below 0 degrees.  Summer days are sunny and humid with highs in the 80’s – 90’s, occasionally topping 100.  Spring weather can occur in March</w:t>
      </w:r>
      <w:r w:rsidR="0031057B">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Education:</w:t>
      </w:r>
      <w:r w:rsidR="005A20C3">
        <w:rPr>
          <w:rFonts w:ascii="Times New Roman" w:eastAsia="Times New Roman" w:hAnsi="Times New Roman" w:cs="Times New Roman"/>
          <w:b/>
          <w:bCs/>
          <w:i/>
          <w:color w:val="000000"/>
          <w:sz w:val="24"/>
          <w:szCs w:val="24"/>
          <w:u w:val="single"/>
        </w:rPr>
        <w:br/>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w:t>
      </w:r>
      <w:r w:rsidR="005A20C3">
        <w:rPr>
          <w:rFonts w:ascii="Times New Roman" w:eastAsia="Times New Roman" w:hAnsi="Times New Roman" w:cs="Times New Roman"/>
          <w:color w:val="000000"/>
          <w:sz w:val="24"/>
          <w:szCs w:val="24"/>
        </w:rPr>
        <w:t xml:space="preserve">nable in-district tuition.  </w:t>
      </w:r>
      <w:r w:rsidRPr="00FC1CFD">
        <w:rPr>
          <w:rFonts w:ascii="Times New Roman" w:eastAsia="Times New Roman" w:hAnsi="Times New Roman" w:cs="Times New Roman"/>
          <w:color w:val="000000"/>
          <w:sz w:val="24"/>
          <w:szCs w:val="24"/>
        </w:rPr>
        <w:t>Southern Illinois University, located in Carbondale, IL, offers a full range of baccalaureate through doctoral programs.  Day care facilities also are available in most communities.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w:eastAsia="Times New Roman" w:hAnsi="Times" w:cs="Times New Roman"/>
          <w:color w:val="000000"/>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Churches: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FC1CFD">
        <w:rPr>
          <w:rFonts w:ascii="Times New Roman" w:eastAsia="Times New Roman" w:hAnsi="Times New Roman" w:cs="Times New Roman"/>
          <w:color w:val="000000"/>
          <w:sz w:val="24"/>
          <w:szCs w:val="24"/>
        </w:rPr>
        <w:t>Churches representing all major denominations can be found in</w:t>
      </w:r>
      <w:r w:rsidR="005A20C3">
        <w:rPr>
          <w:rFonts w:ascii="Times New Roman" w:eastAsia="Times New Roman" w:hAnsi="Times New Roman" w:cs="Times New Roman"/>
          <w:color w:val="000000"/>
          <w:sz w:val="24"/>
          <w:szCs w:val="24"/>
        </w:rPr>
        <w:t xml:space="preserve"> communities across the region</w:t>
      </w:r>
      <w:r w:rsidRPr="00FC1CFD">
        <w:rPr>
          <w:rFonts w:ascii="Times New Roman" w:eastAsia="Times New Roman" w:hAnsi="Times New Roman" w:cs="Times New Roman"/>
          <w:color w:val="000000"/>
          <w:sz w:val="24"/>
          <w:szCs w:val="24"/>
        </w:rPr>
        <w:t>.</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Economy:</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 estate in the area </w:t>
      </w:r>
      <w:r w:rsidR="00FC1CFD" w:rsidRPr="00FC1CFD">
        <w:rPr>
          <w:rFonts w:ascii="Times New Roman" w:eastAsia="Times New Roman" w:hAnsi="Times New Roman" w:cs="Times New Roman"/>
          <w:color w:val="000000"/>
          <w:sz w:val="24"/>
          <w:szCs w:val="24"/>
        </w:rPr>
        <w:t>is moderately priced.  The median price for purchasing a home is approximately $120,000</w:t>
      </w:r>
      <w:r>
        <w:rPr>
          <w:rFonts w:ascii="Times New Roman" w:eastAsia="Times New Roman" w:hAnsi="Times New Roman" w:cs="Times New Roman"/>
          <w:color w:val="000000"/>
          <w:sz w:val="24"/>
          <w:szCs w:val="24"/>
        </w:rPr>
        <w:t>, and house rentals begin</w:t>
      </w:r>
      <w:r w:rsidR="00FC1CFD" w:rsidRPr="00FC1CFD">
        <w:rPr>
          <w:rFonts w:ascii="Times New Roman" w:eastAsia="Times New Roman" w:hAnsi="Times New Roman" w:cs="Times New Roman"/>
          <w:color w:val="000000"/>
          <w:sz w:val="24"/>
          <w:szCs w:val="24"/>
        </w:rPr>
        <w:t xml:space="preserve"> at approximately $450 per month.  Utilities are </w:t>
      </w:r>
      <w:r>
        <w:rPr>
          <w:rFonts w:ascii="Times New Roman" w:eastAsia="Times New Roman" w:hAnsi="Times New Roman" w:cs="Times New Roman"/>
          <w:color w:val="000000"/>
          <w:sz w:val="24"/>
          <w:szCs w:val="24"/>
        </w:rPr>
        <w:t xml:space="preserve">also </w:t>
      </w:r>
      <w:r w:rsidR="00FC1CFD" w:rsidRPr="00FC1CFD">
        <w:rPr>
          <w:rFonts w:ascii="Times New Roman" w:eastAsia="Times New Roman" w:hAnsi="Times New Roman" w:cs="Times New Roman"/>
          <w:color w:val="000000"/>
          <w:sz w:val="24"/>
          <w:szCs w:val="24"/>
        </w:rPr>
        <w:t>priced moderately.  Tourism is a developing economic force in the area.  In recent years</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several wineries have opened, offering two outstandi</w:t>
      </w:r>
      <w:r w:rsidR="005F26D3">
        <w:rPr>
          <w:rFonts w:ascii="Times New Roman" w:eastAsia="Times New Roman" w:hAnsi="Times New Roman" w:cs="Times New Roman"/>
          <w:color w:val="000000"/>
          <w:sz w:val="24"/>
          <w:szCs w:val="24"/>
        </w:rPr>
        <w:t>ng wine trails.  Local breweries are also starting to emerge, adding to the tourism opportunities in the region.</w:t>
      </w:r>
      <w:r w:rsidR="00FC1CFD" w:rsidRPr="00FC1C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With a mix of communities and towns, varying in population, </w:t>
      </w:r>
      <w:r w:rsidR="00FC1CFD" w:rsidRPr="00FC1CFD">
        <w:rPr>
          <w:rFonts w:ascii="Times New Roman" w:eastAsia="Times New Roman" w:hAnsi="Times New Roman" w:cs="Times New Roman"/>
          <w:color w:val="000000"/>
          <w:sz w:val="24"/>
          <w:szCs w:val="24"/>
        </w:rPr>
        <w:t>Southern Illinois offers a rural environment with easy access to all possible amenities.  Both shopping and entertainment opportunities are abundant within the area.  Marion and Carbondale, IL along with Paducah, KY</w:t>
      </w:r>
      <w:r>
        <w:rPr>
          <w:rFonts w:ascii="Times New Roman" w:eastAsia="Times New Roman" w:hAnsi="Times New Roman" w:cs="Times New Roman"/>
          <w:color w:val="000000"/>
          <w:sz w:val="24"/>
          <w:szCs w:val="24"/>
        </w:rPr>
        <w:t>,</w:t>
      </w:r>
      <w:r w:rsidR="00FC1CFD" w:rsidRPr="00FC1CFD">
        <w:rPr>
          <w:rFonts w:ascii="Times New Roman" w:eastAsia="Times New Roman" w:hAnsi="Times New Roman" w:cs="Times New Roman"/>
          <w:color w:val="000000"/>
          <w:sz w:val="24"/>
          <w:szCs w:val="24"/>
        </w:rPr>
        <w:t xml:space="preserve"> offer shopping malls, movie theaters and several locally </w:t>
      </w:r>
      <w:r>
        <w:rPr>
          <w:rFonts w:ascii="Times New Roman" w:eastAsia="Times New Roman" w:hAnsi="Times New Roman" w:cs="Times New Roman"/>
          <w:color w:val="000000"/>
          <w:sz w:val="24"/>
          <w:szCs w:val="24"/>
        </w:rPr>
        <w:t xml:space="preserve">owned and operated restaurants </w:t>
      </w:r>
      <w:r w:rsidR="00FC1CFD" w:rsidRPr="00FC1CFD">
        <w:rPr>
          <w:rFonts w:ascii="Times New Roman" w:eastAsia="Times New Roman" w:hAnsi="Times New Roman" w:cs="Times New Roman"/>
          <w:color w:val="000000"/>
          <w:sz w:val="24"/>
          <w:szCs w:val="24"/>
        </w:rPr>
        <w:t xml:space="preserve">along with major chain and fast-food restaurants. </w:t>
      </w:r>
      <w:r w:rsidR="00AA6E5F">
        <w:rPr>
          <w:rFonts w:ascii="Times New Roman" w:eastAsia="Times New Roman" w:hAnsi="Times New Roman" w:cs="Times New Roman"/>
          <w:color w:val="000000"/>
          <w:sz w:val="24"/>
          <w:szCs w:val="24"/>
        </w:rPr>
        <w:t xml:space="preserve"> </w:t>
      </w:r>
      <w:r w:rsidR="00FC1CFD" w:rsidRPr="00FC1CFD">
        <w:rPr>
          <w:rFonts w:ascii="Times New Roman" w:eastAsia="Times New Roman" w:hAnsi="Times New Roman" w:cs="Times New Roman"/>
          <w:color w:val="000000"/>
          <w:sz w:val="24"/>
          <w:szCs w:val="24"/>
        </w:rPr>
        <w:t>Additional information on local employment opportunities can be found at the following links: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602BEA" w:rsidRPr="00602BEA" w:rsidRDefault="00027121"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21" w:history="1">
        <w:r w:rsidR="00602BEA" w:rsidRPr="00602BEA">
          <w:rPr>
            <w:rFonts w:ascii="Times New Roman" w:hAnsi="Times New Roman" w:cs="Times New Roman"/>
            <w:bCs/>
            <w:color w:val="0000FF"/>
            <w:sz w:val="24"/>
            <w:szCs w:val="24"/>
            <w:u w:val="single"/>
          </w:rPr>
          <w:t>Harrisburg, IL –</w:t>
        </w:r>
        <w:r w:rsidR="00602BEA" w:rsidRPr="00602BEA">
          <w:rPr>
            <w:rFonts w:ascii="Times New Roman" w:eastAsia="Times New Roman" w:hAnsi="Times New Roman" w:cs="Times New Roman"/>
            <w:bCs/>
            <w:color w:val="0000FF"/>
            <w:sz w:val="24"/>
            <w:szCs w:val="24"/>
            <w:u w:val="single"/>
          </w:rPr>
          <w:t xml:space="preserve"> Companies and Businesses</w:t>
        </w:r>
      </w:hyperlink>
      <w:r w:rsidR="00602BEA" w:rsidRPr="00602BEA">
        <w:rPr>
          <w:rFonts w:ascii="Times New Roman" w:eastAsia="Times New Roman" w:hAnsi="Times New Roman" w:cs="Times New Roman"/>
          <w:bCs/>
          <w:color w:val="0000FF"/>
          <w:sz w:val="24"/>
          <w:szCs w:val="24"/>
          <w:u w:val="single"/>
        </w:rPr>
        <w:br/>
      </w:r>
      <w:r w:rsidR="00602BEA" w:rsidRPr="00602BEA">
        <w:rPr>
          <w:rFonts w:ascii="Times New Roman" w:eastAsia="Times New Roman" w:hAnsi="Times New Roman" w:cs="Times New Roman"/>
          <w:bCs/>
          <w:color w:val="0000FF"/>
          <w:sz w:val="24"/>
          <w:szCs w:val="24"/>
          <w:u w:val="single"/>
        </w:rPr>
        <w:br/>
      </w:r>
      <w:hyperlink r:id="rId22" w:history="1">
        <w:r w:rsidR="00602BEA" w:rsidRPr="00602BEA">
          <w:rPr>
            <w:rStyle w:val="Hyperlink"/>
            <w:rFonts w:ascii="Times New Roman" w:hAnsi="Times New Roman" w:cs="Times New Roman"/>
            <w:bCs/>
            <w:sz w:val="24"/>
            <w:szCs w:val="24"/>
          </w:rPr>
          <w:t>Marion, IL –</w:t>
        </w:r>
        <w:r w:rsidR="00602BEA" w:rsidRPr="00602BEA">
          <w:rPr>
            <w:rStyle w:val="Hyperlink"/>
            <w:rFonts w:ascii="Times New Roman" w:eastAsia="Times New Roman" w:hAnsi="Times New Roman" w:cs="Times New Roman"/>
            <w:bCs/>
            <w:sz w:val="24"/>
            <w:szCs w:val="24"/>
          </w:rPr>
          <w:t xml:space="preserve"> Companies and Businesses</w:t>
        </w:r>
      </w:hyperlink>
    </w:p>
    <w:p w:rsidR="00FC1CFD" w:rsidRPr="00602BEA" w:rsidRDefault="00602BEA" w:rsidP="0060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602BEA">
        <w:rPr>
          <w:rFonts w:ascii="Times New Roman" w:hAnsi="Times New Roman" w:cs="Times New Roman"/>
          <w:b/>
          <w:bCs/>
          <w:color w:val="000000"/>
          <w:sz w:val="24"/>
          <w:szCs w:val="24"/>
          <w:u w:val="single"/>
        </w:rPr>
        <w:br/>
      </w:r>
      <w:hyperlink r:id="rId23" w:history="1">
        <w:r w:rsidRPr="00602BEA">
          <w:rPr>
            <w:rStyle w:val="Hyperlink"/>
            <w:rFonts w:ascii="Times New Roman" w:hAnsi="Times New Roman" w:cs="Times New Roman"/>
            <w:bCs/>
            <w:sz w:val="24"/>
            <w:szCs w:val="24"/>
          </w:rPr>
          <w:t>Carbondale, IL – Companies and Business</w:t>
        </w:r>
      </w:hyperlink>
      <w:r w:rsidRPr="00602BEA">
        <w:rPr>
          <w:rFonts w:ascii="Times New Roman" w:hAnsi="Times New Roman" w:cs="Times New Roman"/>
          <w:bCs/>
          <w:color w:val="000000"/>
          <w:sz w:val="24"/>
          <w:szCs w:val="24"/>
        </w:rPr>
        <w:br/>
      </w: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Healthcare:</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FC1CFD" w:rsidRDefault="005A20C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w:t>
      </w:r>
      <w:r w:rsidR="00FC1CFD" w:rsidRPr="00FC1CFD">
        <w:rPr>
          <w:rFonts w:ascii="Times New Roman" w:eastAsia="Times New Roman" w:hAnsi="Times New Roman" w:cs="Times New Roman"/>
          <w:color w:val="000000"/>
          <w:sz w:val="24"/>
          <w:szCs w:val="24"/>
        </w:rPr>
        <w:t>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FC1CFD" w:rsidRPr="00FC1CFD" w:rsidRDefault="00FC1CFD"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FC1CFD" w:rsidRPr="00107F93" w:rsidRDefault="00107F93" w:rsidP="00F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107F93">
        <w:rPr>
          <w:rFonts w:ascii="Times New Roman" w:eastAsia="Times New Roman" w:hAnsi="Times New Roman" w:cs="Times New Roman"/>
          <w:b/>
          <w:bCs/>
          <w:i/>
          <w:color w:val="000000"/>
          <w:sz w:val="24"/>
          <w:szCs w:val="24"/>
          <w:u w:val="single"/>
        </w:rPr>
        <w:t>Recreational and Cultural Activities:</w:t>
      </w:r>
    </w:p>
    <w:p w:rsidR="00FC1CFD" w:rsidRPr="00FC1CFD" w:rsidRDefault="00FC1CFD" w:rsidP="00FC1CFD">
      <w:pPr>
        <w:spacing w:after="0" w:line="240" w:lineRule="auto"/>
        <w:rPr>
          <w:rFonts w:ascii="Times New Roman" w:eastAsia="Times New Roman" w:hAnsi="Times New Roman" w:cs="Times New Roman"/>
          <w:sz w:val="24"/>
          <w:szCs w:val="24"/>
        </w:rPr>
      </w:pPr>
    </w:p>
    <w:p w:rsidR="00FC1CFD" w:rsidRPr="00F96905" w:rsidRDefault="00201435" w:rsidP="00FC1CFD">
      <w:pPr>
        <w:autoSpaceDE w:val="0"/>
        <w:autoSpaceDN w:val="0"/>
        <w:adjustRightInd w:val="0"/>
        <w:spacing w:after="0" w:line="240" w:lineRule="auto"/>
        <w:rPr>
          <w:rFonts w:ascii="Times New Roman" w:eastAsia="Times New Roman" w:hAnsi="Times New Roman" w:cs="Times New Roman"/>
          <w:color w:val="000000"/>
          <w:sz w:val="24"/>
          <w:szCs w:val="24"/>
        </w:rPr>
      </w:pPr>
      <w:r w:rsidRPr="00F96905">
        <w:rPr>
          <w:rFonts w:ascii="Times New Roman" w:eastAsia="Times New Roman" w:hAnsi="Times New Roman" w:cs="Times New Roman"/>
          <w:color w:val="000000"/>
          <w:sz w:val="24"/>
          <w:szCs w:val="24"/>
        </w:rPr>
        <w:t xml:space="preserve">Whether you’re a barbecue fan, blues lover, outdoor recreational </w:t>
      </w:r>
      <w:r w:rsidR="00F40BBE" w:rsidRPr="00F96905">
        <w:rPr>
          <w:rFonts w:ascii="Times New Roman" w:eastAsia="Times New Roman" w:hAnsi="Times New Roman" w:cs="Times New Roman"/>
          <w:color w:val="000000"/>
          <w:sz w:val="24"/>
          <w:szCs w:val="24"/>
        </w:rPr>
        <w:t>enthusiast, lover of small town life</w:t>
      </w:r>
      <w:r w:rsidRPr="00F96905">
        <w:rPr>
          <w:rFonts w:ascii="Times New Roman" w:eastAsia="Times New Roman" w:hAnsi="Times New Roman" w:cs="Times New Roman"/>
          <w:color w:val="000000"/>
          <w:sz w:val="24"/>
          <w:szCs w:val="24"/>
        </w:rPr>
        <w:t xml:space="preserve"> or </w:t>
      </w:r>
      <w:r w:rsidR="00F40BBE" w:rsidRPr="00F96905">
        <w:rPr>
          <w:rFonts w:ascii="Times New Roman" w:eastAsia="Times New Roman" w:hAnsi="Times New Roman" w:cs="Times New Roman"/>
          <w:color w:val="000000"/>
          <w:sz w:val="24"/>
          <w:szCs w:val="24"/>
        </w:rPr>
        <w:t>big city adventurer</w:t>
      </w:r>
      <w:r w:rsidRPr="00F96905">
        <w:rPr>
          <w:rFonts w:ascii="Times New Roman" w:eastAsia="Times New Roman" w:hAnsi="Times New Roman" w:cs="Times New Roman"/>
          <w:color w:val="000000"/>
          <w:sz w:val="24"/>
          <w:szCs w:val="24"/>
        </w:rPr>
        <w:t xml:space="preserve">, southern Illinois </w:t>
      </w:r>
      <w:r w:rsidR="00F40BBE" w:rsidRPr="00F96905">
        <w:rPr>
          <w:rFonts w:ascii="Times New Roman" w:eastAsia="Times New Roman" w:hAnsi="Times New Roman" w:cs="Times New Roman"/>
          <w:color w:val="000000"/>
          <w:sz w:val="24"/>
          <w:szCs w:val="24"/>
        </w:rPr>
        <w:t xml:space="preserve">truly </w:t>
      </w:r>
      <w:r w:rsidRPr="00F96905">
        <w:rPr>
          <w:rFonts w:ascii="Times New Roman" w:eastAsia="Times New Roman" w:hAnsi="Times New Roman" w:cs="Times New Roman"/>
          <w:color w:val="000000"/>
          <w:sz w:val="24"/>
          <w:szCs w:val="24"/>
        </w:rPr>
        <w:t xml:space="preserve">provides </w:t>
      </w:r>
      <w:r w:rsidR="00F40BBE" w:rsidRPr="00F96905">
        <w:rPr>
          <w:rFonts w:ascii="Times New Roman" w:eastAsia="Times New Roman" w:hAnsi="Times New Roman" w:cs="Times New Roman"/>
          <w:color w:val="000000"/>
          <w:sz w:val="24"/>
          <w:szCs w:val="24"/>
        </w:rPr>
        <w:t>something for everyone in terms of social engagement opportunities and ove</w:t>
      </w:r>
      <w:r w:rsidR="005F26D3">
        <w:rPr>
          <w:rFonts w:ascii="Times New Roman" w:eastAsia="Times New Roman" w:hAnsi="Times New Roman" w:cs="Times New Roman"/>
          <w:color w:val="000000"/>
          <w:sz w:val="24"/>
          <w:szCs w:val="24"/>
        </w:rPr>
        <w:t>rall choice of recreational/</w:t>
      </w:r>
      <w:r w:rsidR="00F40BBE" w:rsidRPr="00F96905">
        <w:rPr>
          <w:rFonts w:ascii="Times New Roman" w:eastAsia="Times New Roman" w:hAnsi="Times New Roman" w:cs="Times New Roman"/>
          <w:color w:val="000000"/>
          <w:sz w:val="24"/>
          <w:szCs w:val="24"/>
        </w:rPr>
        <w:t xml:space="preserve">cultural type activities.  </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With the perfect mix of small to mid-sized towns across the region coupled with easy access </w:t>
      </w:r>
      <w:r w:rsidRPr="00F96905">
        <w:rPr>
          <w:rFonts w:ascii="Times New Roman" w:eastAsia="Times New Roman" w:hAnsi="Times New Roman" w:cs="Times New Roman"/>
          <w:color w:val="000000"/>
          <w:sz w:val="24"/>
          <w:szCs w:val="24"/>
        </w:rPr>
        <w:t>to bigger cities, including St. Louis, MO (located about 2 hours from Harrisburg, IL), Nashville, TN (located about 2.5 hours from Harrisburg, IL) and Chicago, IL (located about 6 hours from Harrisburg, IL)</w:t>
      </w:r>
      <w:r w:rsidR="00F40BBE" w:rsidRPr="00F96905">
        <w:rPr>
          <w:rFonts w:ascii="Times New Roman" w:eastAsia="Times New Roman" w:hAnsi="Times New Roman" w:cs="Times New Roman"/>
          <w:color w:val="000000"/>
          <w:sz w:val="24"/>
          <w:szCs w:val="24"/>
        </w:rPr>
        <w:t>, residents will find the ability to immerse themselves in the rich cultural and natural heritage encompassed in the area while also being able to easily travel and explore larger metropolitan areas nearby</w:t>
      </w:r>
      <w:r w:rsidRPr="00F96905">
        <w:rPr>
          <w:rFonts w:ascii="Times New Roman" w:eastAsia="Times New Roman" w:hAnsi="Times New Roman" w:cs="Times New Roman"/>
          <w:color w:val="000000"/>
          <w:sz w:val="24"/>
          <w:szCs w:val="24"/>
        </w:rPr>
        <w:t>.</w:t>
      </w:r>
      <w:r w:rsidR="00F40BBE" w:rsidRPr="00F96905">
        <w:rPr>
          <w:rFonts w:ascii="Times New Roman" w:eastAsia="Times New Roman" w:hAnsi="Times New Roman" w:cs="Times New Roman"/>
          <w:color w:val="000000"/>
          <w:sz w:val="24"/>
          <w:szCs w:val="24"/>
        </w:rPr>
        <w:br/>
      </w:r>
      <w:r w:rsidR="00F40BBE" w:rsidRPr="00F96905">
        <w:rPr>
          <w:rFonts w:ascii="Times New Roman" w:eastAsia="Times New Roman" w:hAnsi="Times New Roman" w:cs="Times New Roman"/>
          <w:color w:val="000000"/>
          <w:sz w:val="24"/>
          <w:szCs w:val="24"/>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00F40BBE" w:rsidRPr="00F96905">
        <w:rPr>
          <w:rFonts w:ascii="Times New Roman" w:eastAsia="Times New Roman" w:hAnsi="Times New Roman" w:cs="Times New Roman"/>
          <w:color w:val="000000"/>
          <w:sz w:val="24"/>
          <w:szCs w:val="24"/>
        </w:rPr>
        <w:t>etc</w:t>
      </w:r>
      <w:proofErr w:type="spellEnd"/>
      <w:r w:rsidR="00F40BBE" w:rsidRPr="00F96905">
        <w:rPr>
          <w:rFonts w:ascii="Times New Roman" w:eastAsia="Times New Roman" w:hAnsi="Times New Roman" w:cs="Times New Roman"/>
          <w:color w:val="000000"/>
          <w:sz w:val="24"/>
          <w:szCs w:val="24"/>
        </w:rPr>
        <w:t xml:space="preserve">, can also be </w:t>
      </w:r>
      <w:r w:rsidR="00F40BBE" w:rsidRPr="00F96905">
        <w:rPr>
          <w:rFonts w:ascii="Times New Roman" w:eastAsia="Times New Roman" w:hAnsi="Times New Roman" w:cs="Times New Roman"/>
          <w:color w:val="000000"/>
          <w:sz w:val="24"/>
          <w:szCs w:val="24"/>
        </w:rPr>
        <w:lastRenderedPageBreak/>
        <w:t>discovered at a variety of events and locations, offering easy access to diverse recreational and cultural activities while also offering a beautiful, predominantly agricultural based area to call home.</w:t>
      </w:r>
      <w:r w:rsidRPr="00F96905">
        <w:rPr>
          <w:rFonts w:ascii="Times New Roman" w:eastAsia="Times New Roman" w:hAnsi="Times New Roman" w:cs="Times New Roman"/>
          <w:color w:val="000000"/>
          <w:sz w:val="24"/>
          <w:szCs w:val="24"/>
        </w:rPr>
        <w:br/>
      </w:r>
      <w:r w:rsidRPr="00F96905">
        <w:rPr>
          <w:rFonts w:ascii="Times New Roman" w:eastAsia="Times New Roman" w:hAnsi="Times New Roman" w:cs="Times New Roman"/>
          <w:color w:val="000000"/>
          <w:sz w:val="24"/>
          <w:szCs w:val="24"/>
        </w:rPr>
        <w:br/>
        <w:t xml:space="preserve"> </w:t>
      </w:r>
      <w:r w:rsidR="00797452" w:rsidRPr="00F96905">
        <w:rPr>
          <w:rFonts w:ascii="Times New Roman" w:eastAsia="Times New Roman" w:hAnsi="Times New Roman" w:cs="Times New Roman"/>
          <w:color w:val="000000"/>
          <w:sz w:val="24"/>
          <w:szCs w:val="24"/>
        </w:rPr>
        <w:t>To learn more about the area, please visit the following</w:t>
      </w:r>
      <w:proofErr w:type="gramStart"/>
      <w:r w:rsidR="00797452" w:rsidRPr="00F96905">
        <w:rPr>
          <w:rFonts w:ascii="Times New Roman" w:eastAsia="Times New Roman" w:hAnsi="Times New Roman" w:cs="Times New Roman"/>
          <w:color w:val="000000"/>
          <w:sz w:val="24"/>
          <w:szCs w:val="24"/>
        </w:rPr>
        <w:t>:</w:t>
      </w:r>
      <w:proofErr w:type="gramEnd"/>
      <w:r w:rsidR="00F96905" w:rsidRPr="00F96905">
        <w:rPr>
          <w:rFonts w:ascii="Times New Roman" w:eastAsia="Times New Roman" w:hAnsi="Times New Roman" w:cs="Times New Roman"/>
          <w:color w:val="000000"/>
          <w:sz w:val="24"/>
          <w:szCs w:val="24"/>
        </w:rPr>
        <w:br/>
      </w:r>
      <w:r w:rsidR="00F96905" w:rsidRPr="00F96905">
        <w:rPr>
          <w:rFonts w:ascii="Times New Roman" w:eastAsia="Times New Roman" w:hAnsi="Times New Roman" w:cs="Times New Roman"/>
          <w:color w:val="000000"/>
          <w:sz w:val="24"/>
          <w:szCs w:val="24"/>
        </w:rPr>
        <w:br/>
      </w:r>
      <w:hyperlink r:id="rId24" w:history="1">
        <w:r w:rsidR="00567C56">
          <w:rPr>
            <w:rStyle w:val="Hyperlink"/>
            <w:rFonts w:ascii="Times New Roman" w:hAnsi="Times New Roman" w:cs="Times New Roman"/>
            <w:sz w:val="24"/>
            <w:szCs w:val="24"/>
          </w:rPr>
          <w:t>Marion, IL Chamber of Commerce</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5" w:history="1">
        <w:r w:rsidR="00567C56">
          <w:rPr>
            <w:rStyle w:val="Hyperlink"/>
            <w:rFonts w:ascii="Times New Roman" w:hAnsi="Times New Roman" w:cs="Times New Roman"/>
            <w:sz w:val="24"/>
            <w:szCs w:val="24"/>
          </w:rPr>
          <w:t>Saline County, IL Chamber of Commerce</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6" w:history="1">
        <w:r w:rsidR="00567C56">
          <w:rPr>
            <w:rStyle w:val="Hyperlink"/>
            <w:rFonts w:ascii="Times New Roman" w:hAnsi="Times New Roman" w:cs="Times New Roman"/>
            <w:sz w:val="24"/>
            <w:szCs w:val="24"/>
          </w:rPr>
          <w:t>Saline County, IL Tourism</w:t>
        </w:r>
      </w:hyperlink>
      <w:r w:rsidR="00C846DD">
        <w:rPr>
          <w:rFonts w:ascii="Times New Roman" w:hAnsi="Times New Roman" w:cs="Times New Roman"/>
          <w:sz w:val="24"/>
          <w:szCs w:val="24"/>
        </w:rPr>
        <w:t xml:space="preserve"> </w:t>
      </w:r>
      <w:r w:rsidR="00C846DD">
        <w:rPr>
          <w:rFonts w:ascii="Times New Roman" w:hAnsi="Times New Roman" w:cs="Times New Roman"/>
          <w:sz w:val="24"/>
          <w:szCs w:val="24"/>
        </w:rPr>
        <w:br/>
      </w:r>
      <w:r w:rsidR="00C846DD">
        <w:rPr>
          <w:rFonts w:ascii="Times New Roman" w:hAnsi="Times New Roman" w:cs="Times New Roman"/>
          <w:sz w:val="24"/>
          <w:szCs w:val="24"/>
        </w:rPr>
        <w:br/>
      </w:r>
      <w:hyperlink r:id="rId27" w:history="1">
        <w:r w:rsidR="00567C56">
          <w:rPr>
            <w:rStyle w:val="Hyperlink"/>
            <w:rFonts w:ascii="Times New Roman" w:hAnsi="Times New Roman" w:cs="Times New Roman"/>
            <w:sz w:val="24"/>
            <w:szCs w:val="24"/>
          </w:rPr>
          <w:t>Southernmost Illinois Tourism Bureau</w:t>
        </w:r>
      </w:hyperlink>
      <w:r w:rsidR="00C846DD">
        <w:rPr>
          <w:rFonts w:ascii="Times New Roman" w:hAnsi="Times New Roman" w:cs="Times New Roman"/>
          <w:sz w:val="24"/>
          <w:szCs w:val="24"/>
        </w:rPr>
        <w:br/>
      </w:r>
      <w:r w:rsidR="00C846DD">
        <w:rPr>
          <w:rFonts w:ascii="Times New Roman" w:hAnsi="Times New Roman" w:cs="Times New Roman"/>
          <w:sz w:val="24"/>
          <w:szCs w:val="24"/>
        </w:rPr>
        <w:br/>
      </w:r>
      <w:hyperlink r:id="rId28" w:history="1">
        <w:r w:rsidR="00567C56">
          <w:rPr>
            <w:rStyle w:val="Hyperlink"/>
            <w:rFonts w:ascii="Times New Roman" w:hAnsi="Times New Roman" w:cs="Times New Roman"/>
            <w:sz w:val="24"/>
            <w:szCs w:val="24"/>
          </w:rPr>
          <w:t>Williamson County, IL Tourism Bureau</w:t>
        </w:r>
      </w:hyperlink>
      <w:r w:rsidR="00C846DD">
        <w:rPr>
          <w:rFonts w:ascii="Times New Roman" w:hAnsi="Times New Roman" w:cs="Times New Roman"/>
          <w:sz w:val="24"/>
          <w:szCs w:val="24"/>
        </w:rPr>
        <w:t xml:space="preserve">   </w:t>
      </w:r>
      <w:r w:rsidR="00F96905" w:rsidRPr="00F96905">
        <w:rPr>
          <w:rFonts w:ascii="Times New Roman" w:hAnsi="Times New Roman" w:cs="Times New Roman"/>
          <w:sz w:val="24"/>
          <w:szCs w:val="24"/>
        </w:rPr>
        <w:t xml:space="preserve"> </w:t>
      </w:r>
    </w:p>
    <w:p w:rsidR="00FC1CFD" w:rsidRPr="00FC1CFD" w:rsidRDefault="00FC1CFD" w:rsidP="00FC1CFD">
      <w:pPr>
        <w:pBdr>
          <w:bottom w:val="single" w:sz="12" w:space="1" w:color="auto"/>
        </w:pBdr>
        <w:spacing w:after="0" w:line="240" w:lineRule="auto"/>
        <w:rPr>
          <w:rFonts w:ascii="Times New Roman" w:eastAsia="Times New Roman" w:hAnsi="Times New Roman" w:cs="Times New Roman"/>
          <w:sz w:val="16"/>
          <w:szCs w:val="16"/>
        </w:rPr>
      </w:pPr>
    </w:p>
    <w:p w:rsidR="00FC1CFD" w:rsidRPr="00FC1CFD" w:rsidRDefault="00FC1CFD" w:rsidP="00FC1CFD">
      <w:pPr>
        <w:spacing w:after="0" w:line="240" w:lineRule="auto"/>
        <w:rPr>
          <w:rFonts w:ascii="Times New Roman" w:eastAsia="Times New Roman" w:hAnsi="Times New Roman" w:cs="Times New Roman"/>
          <w:sz w:val="16"/>
          <w:szCs w:val="16"/>
        </w:rPr>
      </w:pPr>
    </w:p>
    <w:p w:rsidR="005229B5" w:rsidRPr="005229B5" w:rsidRDefault="008D168F" w:rsidP="005229B5">
      <w:pPr>
        <w:spacing w:after="0" w:line="240" w:lineRule="auto"/>
        <w:rPr>
          <w:rFonts w:ascii="Times New Roman" w:hAnsi="Times New Roman" w:cs="Times New Roman"/>
          <w:b/>
          <w:color w:val="000000"/>
          <w:sz w:val="24"/>
          <w:szCs w:val="24"/>
        </w:rPr>
      </w:pPr>
      <w:r w:rsidRPr="005229B5">
        <w:rPr>
          <w:rFonts w:ascii="Times New Roman" w:hAnsi="Times New Roman" w:cs="Times New Roman"/>
          <w:b/>
          <w:color w:val="000000"/>
          <w:sz w:val="24"/>
          <w:szCs w:val="24"/>
        </w:rPr>
        <w:t>Non-Discrimination Statement</w:t>
      </w:r>
      <w:r w:rsidR="00BA38CD" w:rsidRPr="005229B5">
        <w:rPr>
          <w:rFonts w:ascii="Times New Roman" w:hAnsi="Times New Roman" w:cs="Times New Roman"/>
          <w:b/>
          <w:color w:val="000000"/>
          <w:sz w:val="24"/>
          <w:szCs w:val="24"/>
        </w:rPr>
        <w:br/>
      </w:r>
    </w:p>
    <w:p w:rsidR="005229B5" w:rsidRPr="005229B5" w:rsidRDefault="005229B5" w:rsidP="005229B5">
      <w:pPr>
        <w:spacing w:after="0" w:line="240" w:lineRule="auto"/>
        <w:rPr>
          <w:rFonts w:ascii="Times New Roman" w:hAnsi="Times New Roman" w:cs="Times New Roman"/>
          <w:b/>
          <w:color w:val="000000"/>
          <w:sz w:val="24"/>
          <w:szCs w:val="24"/>
        </w:rPr>
      </w:pPr>
      <w:r w:rsidRPr="005229B5">
        <w:rPr>
          <w:rFonts w:ascii="Times New Roman" w:eastAsia="Times New Roman" w:hAnsi="Times New Roman" w:cs="Times New Roman"/>
          <w:sz w:val="24"/>
          <w:szCs w:val="2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lastRenderedPageBreak/>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F552AC" w:rsidRPr="003E5F7B"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If you are interested in these positions, be sure to respond to this outreach</w:t>
      </w:r>
      <w:r>
        <w:rPr>
          <w:rFonts w:ascii="Times New Roman" w:eastAsia="Times New Roman" w:hAnsi="Times New Roman" w:cs="Times New Roman"/>
          <w:sz w:val="24"/>
          <w:szCs w:val="24"/>
        </w:rPr>
        <w:t xml:space="preserve"> by</w:t>
      </w:r>
      <w:r w:rsidRPr="003E5F7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November 26, 2014</w:t>
      </w:r>
      <w:r w:rsidRPr="003E5F7B">
        <w:rPr>
          <w:rFonts w:ascii="Times New Roman" w:eastAsia="Times New Roman" w:hAnsi="Times New Roman" w:cs="Times New Roman"/>
          <w:sz w:val="24"/>
          <w:szCs w:val="24"/>
        </w:rPr>
        <w:t xml:space="preserve"> in one of three ways:</w:t>
      </w:r>
    </w:p>
    <w:p w:rsidR="00F552AC" w:rsidRPr="003E5F7B" w:rsidRDefault="00F552AC" w:rsidP="00F552AC">
      <w:pPr>
        <w:spacing w:after="0" w:line="240" w:lineRule="auto"/>
        <w:rPr>
          <w:rFonts w:ascii="Times New Roman" w:eastAsia="Times New Roman" w:hAnsi="Times New Roman" w:cs="Times New Roman"/>
          <w:sz w:val="20"/>
          <w:szCs w:val="20"/>
        </w:rPr>
      </w:pPr>
    </w:p>
    <w:p w:rsidR="00F552AC" w:rsidRPr="003E5F7B"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t xml:space="preserve"> akunzmann@fs.fed.us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5F7B">
        <w:rPr>
          <w:rFonts w:ascii="Times New Roman" w:eastAsia="Times New Roman" w:hAnsi="Times New Roman" w:cs="Times New Roman"/>
          <w:sz w:val="24"/>
          <w:szCs w:val="24"/>
        </w:rPr>
        <w:t xml:space="preserve">Fax: </w:t>
      </w:r>
      <w:r>
        <w:rPr>
          <w:rFonts w:ascii="Times New Roman" w:eastAsia="Times New Roman" w:hAnsi="Times New Roman" w:cs="Times New Roman"/>
          <w:sz w:val="24"/>
          <w:szCs w:val="24"/>
        </w:rPr>
        <w:t>618-658-1300</w:t>
      </w:r>
    </w:p>
    <w:p w:rsidR="00F552AC"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Amanda Kunzmann</w:t>
      </w:r>
    </w:p>
    <w:p w:rsidR="00F552AC" w:rsidRDefault="00F552AC" w:rsidP="00F5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Shawnee National Forest</w:t>
      </w:r>
    </w:p>
    <w:p w:rsidR="00F552AC" w:rsidRDefault="00F552AC" w:rsidP="00F5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602 North First Street</w:t>
      </w:r>
    </w:p>
    <w:p w:rsidR="00F552AC" w:rsidRDefault="00F552AC" w:rsidP="00F5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Vienna, IL. 62995</w:t>
      </w:r>
    </w:p>
    <w:p w:rsidR="00F552AC" w:rsidRDefault="00F552AC" w:rsidP="00F552AC">
      <w:pPr>
        <w:spacing w:after="0" w:line="240" w:lineRule="auto"/>
        <w:rPr>
          <w:rFonts w:ascii="Times New Roman" w:eastAsia="Times New Roman" w:hAnsi="Times New Roman" w:cs="Times New Roman"/>
          <w:sz w:val="24"/>
          <w:szCs w:val="24"/>
        </w:rPr>
      </w:pPr>
    </w:p>
    <w:p w:rsidR="00F552AC" w:rsidRPr="003E5F7B" w:rsidRDefault="00F552AC" w:rsidP="00F5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Respondents will be notified via email when the vacancy announcement becomes available.</w:t>
      </w:r>
      <w:r w:rsidRPr="003E5F7B">
        <w:rPr>
          <w:rFonts w:ascii="Times New Roman" w:eastAsia="Times New Roman" w:hAnsi="Times New Roman" w:cs="Times New Roman"/>
          <w:sz w:val="24"/>
          <w:szCs w:val="24"/>
        </w:rPr>
        <w:t xml:space="preserve"> </w:t>
      </w:r>
      <w:r w:rsidRPr="003E5F7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552AC" w:rsidRPr="003E5F7B" w:rsidRDefault="00F552AC" w:rsidP="00F552AC">
      <w:pPr>
        <w:spacing w:after="0" w:line="240" w:lineRule="auto"/>
        <w:rPr>
          <w:rFonts w:ascii="Times New Roman" w:eastAsia="Times New Roman" w:hAnsi="Times New Roman" w:cs="Times New Roman"/>
        </w:rPr>
      </w:pPr>
    </w:p>
    <w:p w:rsidR="00F552AC" w:rsidRPr="003E5F7B"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For additional details on the position, you may call </w:t>
      </w:r>
      <w:r>
        <w:rPr>
          <w:rFonts w:ascii="Times New Roman" w:eastAsia="Times New Roman" w:hAnsi="Times New Roman" w:cs="Times New Roman"/>
          <w:sz w:val="24"/>
          <w:szCs w:val="24"/>
        </w:rPr>
        <w:t>Brian Bourne, Trails &amp; Developed Recreation Supervisor</w:t>
      </w:r>
      <w:r w:rsidRPr="003E5F7B">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(618) 658-1303</w:t>
      </w:r>
      <w:r w:rsidRPr="003E5F7B">
        <w:rPr>
          <w:rFonts w:ascii="Times New Roman" w:eastAsia="Times New Roman" w:hAnsi="Times New Roman" w:cs="Times New Roman"/>
          <w:sz w:val="24"/>
          <w:szCs w:val="24"/>
        </w:rPr>
        <w:t xml:space="preserve">. </w:t>
      </w:r>
    </w:p>
    <w:p w:rsidR="00F552AC" w:rsidRPr="003E5F7B" w:rsidRDefault="00F552AC" w:rsidP="00F552AC">
      <w:pPr>
        <w:spacing w:after="0" w:line="240" w:lineRule="auto"/>
        <w:rPr>
          <w:rFonts w:ascii="Times New Roman" w:eastAsia="Times New Roman" w:hAnsi="Times New Roman" w:cs="Times New Roman"/>
        </w:rPr>
      </w:pPr>
    </w:p>
    <w:p w:rsidR="00F552AC"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By completing this form, you are indicating that you are inter</w:t>
      </w:r>
      <w:r>
        <w:rPr>
          <w:rFonts w:ascii="Times New Roman" w:eastAsia="Times New Roman" w:hAnsi="Times New Roman" w:cs="Times New Roman"/>
          <w:sz w:val="24"/>
          <w:szCs w:val="24"/>
        </w:rPr>
        <w:t>ested in the following position:</w:t>
      </w:r>
    </w:p>
    <w:p w:rsidR="00F552AC" w:rsidRPr="00026C39" w:rsidRDefault="00F552AC" w:rsidP="00F552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102D">
        <w:rPr>
          <w:rFonts w:ascii="Times New Roman" w:eastAsia="Times New Roman" w:hAnsi="Times New Roman" w:cs="Times New Roman"/>
          <w:b/>
          <w:sz w:val="24"/>
          <w:szCs w:val="24"/>
        </w:rPr>
        <w:t>Forestry Technician (Recreation) GS-0462-5</w:t>
      </w:r>
      <w:bookmarkStart w:id="0" w:name="_GoBack"/>
      <w:bookmarkEnd w:id="0"/>
      <w:r>
        <w:rPr>
          <w:rFonts w:ascii="Times New Roman" w:eastAsia="Times New Roman" w:hAnsi="Times New Roman" w:cs="Times New Roman"/>
          <w:b/>
          <w:sz w:val="24"/>
          <w:szCs w:val="24"/>
        </w:rPr>
        <w:t xml:space="preserve"> Permanent Full-time position.</w:t>
      </w:r>
    </w:p>
    <w:p w:rsidR="00F552AC" w:rsidRPr="003E5F7B" w:rsidRDefault="00F552AC" w:rsidP="00F552AC">
      <w:pPr>
        <w:spacing w:after="0" w:line="240" w:lineRule="auto"/>
        <w:rPr>
          <w:rFonts w:ascii="Times New Roman" w:eastAsia="Times New Roman" w:hAnsi="Times New Roman" w:cs="Times New Roman"/>
          <w:sz w:val="20"/>
          <w:szCs w:val="20"/>
        </w:rPr>
      </w:pPr>
    </w:p>
    <w:p w:rsidR="00F552AC" w:rsidRPr="003E5F7B" w:rsidRDefault="00F552AC" w:rsidP="00F552AC">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Location: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Region 9, Shawnee National Forest, </w:t>
      </w:r>
      <w:proofErr w:type="gramStart"/>
      <w:r>
        <w:rPr>
          <w:rFonts w:ascii="Times New Roman" w:eastAsia="Times New Roman" w:hAnsi="Times New Roman" w:cs="Times New Roman"/>
          <w:b/>
          <w:bCs/>
          <w:sz w:val="24"/>
          <w:szCs w:val="24"/>
        </w:rPr>
        <w:t>Vienna</w:t>
      </w:r>
      <w:proofErr w:type="gramEnd"/>
      <w:r>
        <w:rPr>
          <w:rFonts w:ascii="Times New Roman" w:eastAsia="Times New Roman" w:hAnsi="Times New Roman" w:cs="Times New Roman"/>
          <w:b/>
          <w:bCs/>
          <w:sz w:val="24"/>
          <w:szCs w:val="24"/>
        </w:rPr>
        <w:t>, Illinois</w:t>
      </w:r>
      <w:r w:rsidRPr="003E5F7B">
        <w:rPr>
          <w:rFonts w:ascii="Times New Roman" w:eastAsia="Times New Roman" w:hAnsi="Times New Roman" w:cs="Times New Roman"/>
          <w:b/>
          <w:bCs/>
          <w:sz w:val="24"/>
          <w:szCs w:val="24"/>
        </w:rPr>
        <w:t xml:space="preserve"> </w:t>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Government 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3E5F7B" w:rsidRPr="003E5F7B" w:rsidTr="003320A0">
        <w:trPr>
          <w:jc w:val="center"/>
        </w:trPr>
        <w:tc>
          <w:tcPr>
            <w:tcW w:w="10188" w:type="dxa"/>
            <w:gridSpan w:val="8"/>
          </w:tcPr>
          <w:p w:rsidR="003E5F7B" w:rsidRPr="003E5F7B" w:rsidRDefault="003E5F7B" w:rsidP="003E5F7B">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9A041C">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sidR="009A041C">
              <w:rPr>
                <w:rFonts w:ascii="Palatino Linotype" w:eastAsia="Times New Roman" w:hAnsi="Palatino Linotype" w:cs="Times New Roman"/>
                <w:b/>
                <w:color w:val="808080"/>
                <w:sz w:val="24"/>
                <w:szCs w:val="24"/>
              </w:rPr>
              <w:t>Recruitment Act</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EB45DD" w:rsidRDefault="00EB45DD" w:rsidP="003E5F7B">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3904"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3E5F7B" w:rsidRPr="003E5F7B" w:rsidRDefault="003E5F7B" w:rsidP="003E5F7B">
            <w:pPr>
              <w:spacing w:after="0" w:line="240" w:lineRule="auto"/>
              <w:rPr>
                <w:rFonts w:ascii="Bookman Old Style" w:eastAsia="Times New Roman" w:hAnsi="Bookman Old Style" w:cs="Times New Roman"/>
                <w:color w:val="808080"/>
                <w:sz w:val="24"/>
                <w:szCs w:val="24"/>
              </w:rPr>
            </w:pPr>
          </w:p>
        </w:tc>
      </w:tr>
    </w:tbl>
    <w:p w:rsidR="00501117" w:rsidRDefault="00501117"/>
    <w:sectPr w:rsidR="00501117" w:rsidSect="00AF7483">
      <w:footerReference w:type="default" r:id="rId29"/>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21" w:rsidRDefault="00027121">
      <w:pPr>
        <w:spacing w:after="0" w:line="240" w:lineRule="auto"/>
      </w:pPr>
      <w:r>
        <w:separator/>
      </w:r>
    </w:p>
  </w:endnote>
  <w:endnote w:type="continuationSeparator" w:id="0">
    <w:p w:rsidR="00027121" w:rsidRDefault="0002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D8102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8102D">
      <w:rPr>
        <w:b/>
        <w:bCs/>
        <w:noProof/>
      </w:rPr>
      <w:t>6</w:t>
    </w:r>
    <w:r>
      <w:rPr>
        <w:b/>
        <w:bCs/>
      </w:rPr>
      <w:fldChar w:fldCharType="end"/>
    </w:r>
  </w:p>
  <w:p w:rsidR="00FA16CD" w:rsidRDefault="00027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21" w:rsidRDefault="00027121">
      <w:pPr>
        <w:spacing w:after="0" w:line="240" w:lineRule="auto"/>
      </w:pPr>
      <w:r>
        <w:separator/>
      </w:r>
    </w:p>
  </w:footnote>
  <w:footnote w:type="continuationSeparator" w:id="0">
    <w:p w:rsidR="00027121" w:rsidRDefault="00027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237E1"/>
    <w:rsid w:val="00026C39"/>
    <w:rsid w:val="00027121"/>
    <w:rsid w:val="00107F93"/>
    <w:rsid w:val="001179A4"/>
    <w:rsid w:val="00160EBB"/>
    <w:rsid w:val="001D0FF4"/>
    <w:rsid w:val="00201435"/>
    <w:rsid w:val="00262374"/>
    <w:rsid w:val="00276A71"/>
    <w:rsid w:val="00287784"/>
    <w:rsid w:val="002B1138"/>
    <w:rsid w:val="002B4AAA"/>
    <w:rsid w:val="002B7158"/>
    <w:rsid w:val="0031057B"/>
    <w:rsid w:val="00351553"/>
    <w:rsid w:val="00357F8D"/>
    <w:rsid w:val="003B4D26"/>
    <w:rsid w:val="003C784C"/>
    <w:rsid w:val="003D4A5E"/>
    <w:rsid w:val="003E5F7B"/>
    <w:rsid w:val="003E67F8"/>
    <w:rsid w:val="004631F9"/>
    <w:rsid w:val="004751D2"/>
    <w:rsid w:val="004B1606"/>
    <w:rsid w:val="004C6464"/>
    <w:rsid w:val="004E2A14"/>
    <w:rsid w:val="00501117"/>
    <w:rsid w:val="00510397"/>
    <w:rsid w:val="005229B5"/>
    <w:rsid w:val="005565FC"/>
    <w:rsid w:val="00567C56"/>
    <w:rsid w:val="005962F8"/>
    <w:rsid w:val="005A20C3"/>
    <w:rsid w:val="005A63FD"/>
    <w:rsid w:val="005F26D3"/>
    <w:rsid w:val="00602BEA"/>
    <w:rsid w:val="0069570B"/>
    <w:rsid w:val="006B36AC"/>
    <w:rsid w:val="006E6529"/>
    <w:rsid w:val="007009B7"/>
    <w:rsid w:val="007363E8"/>
    <w:rsid w:val="0074519A"/>
    <w:rsid w:val="00797452"/>
    <w:rsid w:val="007C1EB4"/>
    <w:rsid w:val="008437C8"/>
    <w:rsid w:val="00864903"/>
    <w:rsid w:val="008661D3"/>
    <w:rsid w:val="00872B6D"/>
    <w:rsid w:val="008C2698"/>
    <w:rsid w:val="008D168F"/>
    <w:rsid w:val="008D6D66"/>
    <w:rsid w:val="0092271E"/>
    <w:rsid w:val="00924ED3"/>
    <w:rsid w:val="00982305"/>
    <w:rsid w:val="009825F1"/>
    <w:rsid w:val="009953CF"/>
    <w:rsid w:val="009A041C"/>
    <w:rsid w:val="009B16A1"/>
    <w:rsid w:val="009C654E"/>
    <w:rsid w:val="00A20553"/>
    <w:rsid w:val="00A3048E"/>
    <w:rsid w:val="00A51961"/>
    <w:rsid w:val="00A851D2"/>
    <w:rsid w:val="00AA6E5F"/>
    <w:rsid w:val="00AE3214"/>
    <w:rsid w:val="00AE5ADD"/>
    <w:rsid w:val="00AF7483"/>
    <w:rsid w:val="00B047A2"/>
    <w:rsid w:val="00B56B51"/>
    <w:rsid w:val="00BA38CD"/>
    <w:rsid w:val="00C3108F"/>
    <w:rsid w:val="00C35B81"/>
    <w:rsid w:val="00C46B42"/>
    <w:rsid w:val="00C60BE4"/>
    <w:rsid w:val="00C81E28"/>
    <w:rsid w:val="00C846DD"/>
    <w:rsid w:val="00CB2824"/>
    <w:rsid w:val="00CC2DEA"/>
    <w:rsid w:val="00CE4723"/>
    <w:rsid w:val="00D054F2"/>
    <w:rsid w:val="00D8102D"/>
    <w:rsid w:val="00D872EC"/>
    <w:rsid w:val="00DB1D9F"/>
    <w:rsid w:val="00DE42F3"/>
    <w:rsid w:val="00DF78BF"/>
    <w:rsid w:val="00DF7A24"/>
    <w:rsid w:val="00E4184F"/>
    <w:rsid w:val="00E60497"/>
    <w:rsid w:val="00EA5A5C"/>
    <w:rsid w:val="00EB45DD"/>
    <w:rsid w:val="00F40BBE"/>
    <w:rsid w:val="00F42453"/>
    <w:rsid w:val="00F452EC"/>
    <w:rsid w:val="00F552AC"/>
    <w:rsid w:val="00F96905"/>
    <w:rsid w:val="00FA67D9"/>
    <w:rsid w:val="00FC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fs.usda.gov/shawnee" TargetMode="External"/><Relationship Id="rId26" Type="http://schemas.openxmlformats.org/officeDocument/2006/relationships/hyperlink" Target="http://shawneetourism.com/" TargetMode="External"/><Relationship Id="rId3" Type="http://schemas.microsoft.com/office/2007/relationships/stylesWithEffects" Target="stylesWithEffects.xml"/><Relationship Id="rId21" Type="http://schemas.openxmlformats.org/officeDocument/2006/relationships/hyperlink" Target="http://www.manta.com/mb?search=Harrisburg+i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alinecountychamber.or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marionillinois.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manta.com/mb_51_ALL_4B2/carbondale_il" TargetMode="External"/><Relationship Id="rId28" Type="http://schemas.openxmlformats.org/officeDocument/2006/relationships/hyperlink" Target="http://visitsi.com/"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www.manta.com/mb?search=Marion+il" TargetMode="External"/><Relationship Id="rId27" Type="http://schemas.openxmlformats.org/officeDocument/2006/relationships/hyperlink" Target="http://southernmostillinoi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Forest Service Kunzmann</cp:lastModifiedBy>
  <cp:revision>6</cp:revision>
  <cp:lastPrinted>2014-11-04T21:34:00Z</cp:lastPrinted>
  <dcterms:created xsi:type="dcterms:W3CDTF">2014-11-04T21:23:00Z</dcterms:created>
  <dcterms:modified xsi:type="dcterms:W3CDTF">2014-11-05T16:43:00Z</dcterms:modified>
</cp:coreProperties>
</file>