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67" w:rsidRDefault="00A27FCC">
      <w:pPr>
        <w:tabs>
          <w:tab w:val="right" w:pos="2609"/>
        </w:tabs>
        <w:ind w:right="180"/>
        <w:jc w:val="center"/>
      </w:pPr>
      <w:r>
        <w:rPr>
          <w:noProof/>
        </w:rPr>
        <w:drawing>
          <wp:anchor distT="47625" distB="47625" distL="47625" distR="47625" simplePos="0" relativeHeight="251658752" behindDoc="0" locked="0" layoutInCell="1" allowOverlap="0">
            <wp:simplePos x="0" y="0"/>
            <wp:positionH relativeFrom="column">
              <wp:posOffset>114300</wp:posOffset>
            </wp:positionH>
            <wp:positionV relativeFrom="line">
              <wp:posOffset>-50165</wp:posOffset>
            </wp:positionV>
            <wp:extent cx="1200150" cy="8997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the Intermountain Region boundaries."/>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00150" cy="899795"/>
                    </a:xfrm>
                    <a:prstGeom prst="rect">
                      <a:avLst/>
                    </a:prstGeom>
                    <a:noFill/>
                    <a:ln w="9525">
                      <a:noFill/>
                      <a:miter lim="800000"/>
                      <a:headEnd/>
                      <a:tailEnd/>
                    </a:ln>
                  </pic:spPr>
                </pic:pic>
              </a:graphicData>
            </a:graphic>
            <wp14:sizeRelV relativeFrom="margin">
              <wp14:pctHeight>0</wp14:pctHeight>
            </wp14:sizeRelV>
          </wp:anchor>
        </w:drawing>
      </w:r>
      <w:r>
        <w:rPr>
          <w:noProof/>
        </w:rPr>
        <w:drawing>
          <wp:anchor distT="0" distB="0" distL="114300" distR="114300" simplePos="0" relativeHeight="251657728" behindDoc="0" locked="0" layoutInCell="1" allowOverlap="1">
            <wp:simplePos x="0" y="0"/>
            <wp:positionH relativeFrom="character">
              <wp:posOffset>2343150</wp:posOffset>
            </wp:positionH>
            <wp:positionV relativeFrom="page">
              <wp:posOffset>800100</wp:posOffset>
            </wp:positionV>
            <wp:extent cx="800100" cy="800100"/>
            <wp:effectExtent l="19050" t="0" r="0" b="0"/>
            <wp:wrapSquare wrapText="bothSides"/>
            <wp:docPr id="5" name="Picture 5" descr="Green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shield"/>
                    <pic:cNvPicPr>
                      <a:picLocks noChangeAspect="1" noChangeArrowheads="1"/>
                    </pic:cNvPicPr>
                  </pic:nvPicPr>
                  <pic:blipFill>
                    <a:blip r:embed="rId7"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747567" w:rsidRDefault="00747567">
      <w:pPr>
        <w:tabs>
          <w:tab w:val="right" w:pos="2609"/>
        </w:tabs>
        <w:ind w:right="180"/>
        <w:jc w:val="center"/>
        <w:rPr>
          <w:b/>
          <w:bCs/>
        </w:rPr>
      </w:pPr>
    </w:p>
    <w:p w:rsidR="00747567" w:rsidRDefault="0018492C">
      <w:pPr>
        <w:tabs>
          <w:tab w:val="right" w:pos="2609"/>
        </w:tabs>
        <w:ind w:right="180"/>
        <w:jc w:val="center"/>
        <w:rPr>
          <w:b/>
          <w:bCs/>
        </w:rPr>
      </w:pPr>
      <w:r>
        <w:rPr>
          <w:b/>
          <w:bCs/>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8.25pt;margin-top:7.05pt;width:212.25pt;height:29.25pt;z-index:251656704" fillcolor="#063" strokecolor="#09c">
            <v:fill r:id="rId8" o:title="Paper bag" type="tile"/>
            <v:shadow on="t" type="perspective" color="#c7dfd3" opacity="52429f" origin="-.5,-.5" offset="-26pt,-36pt" matrix="1.25,,,1.25"/>
            <v:textpath style="font-family:&quot;Times New Roman&quot;;font-size:24pt;v-text-kern:t" trim="t" fitpath="t" string="OUTREACH NOTICE"/>
          </v:shape>
        </w:pict>
      </w:r>
    </w:p>
    <w:p w:rsidR="00747567" w:rsidRDefault="00747567">
      <w:pPr>
        <w:tabs>
          <w:tab w:val="right" w:pos="2609"/>
        </w:tabs>
        <w:ind w:right="180"/>
        <w:jc w:val="center"/>
        <w:rPr>
          <w:b/>
          <w:bCs/>
        </w:rPr>
      </w:pPr>
    </w:p>
    <w:p w:rsidR="00747567" w:rsidRDefault="00747567">
      <w:pPr>
        <w:tabs>
          <w:tab w:val="right" w:pos="2609"/>
        </w:tabs>
        <w:ind w:right="180"/>
        <w:rPr>
          <w:b/>
          <w:bCs/>
        </w:rPr>
      </w:pPr>
    </w:p>
    <w:p w:rsidR="00747567" w:rsidRDefault="00747567">
      <w:pPr>
        <w:tabs>
          <w:tab w:val="right" w:pos="2609"/>
        </w:tabs>
        <w:ind w:right="180"/>
        <w:rPr>
          <w:b/>
          <w:bCs/>
        </w:rPr>
      </w:pPr>
    </w:p>
    <w:p w:rsidR="00747567" w:rsidRDefault="00747567">
      <w:pPr>
        <w:tabs>
          <w:tab w:val="right" w:pos="2609"/>
        </w:tabs>
        <w:ind w:right="180"/>
        <w:rPr>
          <w:b/>
          <w:bCs/>
        </w:rPr>
      </w:pPr>
    </w:p>
    <w:p w:rsidR="00747567" w:rsidRDefault="00747567">
      <w:pPr>
        <w:tabs>
          <w:tab w:val="right" w:pos="2609"/>
        </w:tabs>
        <w:ind w:right="180"/>
        <w:jc w:val="center"/>
        <w:rPr>
          <w:b/>
          <w:bCs/>
        </w:rPr>
      </w:pPr>
      <w:r>
        <w:rPr>
          <w:b/>
          <w:bCs/>
        </w:rPr>
        <w:t xml:space="preserve">USDA </w:t>
      </w:r>
      <w:smartTag w:uri="urn:schemas-microsoft-com:office:smarttags" w:element="place">
        <w:r>
          <w:rPr>
            <w:b/>
            <w:bCs/>
          </w:rPr>
          <w:t>FOREST</w:t>
        </w:r>
      </w:smartTag>
      <w:r>
        <w:rPr>
          <w:b/>
          <w:bCs/>
        </w:rPr>
        <w:t xml:space="preserve"> SERVICE</w:t>
      </w:r>
    </w:p>
    <w:p w:rsidR="00747567" w:rsidRDefault="00747567">
      <w:pPr>
        <w:tabs>
          <w:tab w:val="right" w:pos="2609"/>
        </w:tabs>
        <w:ind w:right="180"/>
        <w:jc w:val="center"/>
      </w:pPr>
      <w:smartTag w:uri="urn:schemas-microsoft-com:office:smarttags" w:element="place">
        <w:smartTag w:uri="urn:schemas-microsoft-com:office:smarttags" w:element="PlaceName">
          <w:r>
            <w:rPr>
              <w:b/>
              <w:bCs/>
            </w:rPr>
            <w:t>Bridger-Teton</w:t>
          </w:r>
        </w:smartTag>
        <w:r>
          <w:rPr>
            <w:b/>
            <w:bCs/>
          </w:rPr>
          <w:t xml:space="preserve"> </w:t>
        </w:r>
        <w:smartTag w:uri="urn:schemas-microsoft-com:office:smarttags" w:element="PlaceType">
          <w:r>
            <w:rPr>
              <w:b/>
              <w:bCs/>
            </w:rPr>
            <w:t>National Forest</w:t>
          </w:r>
        </w:smartTag>
      </w:smartTag>
    </w:p>
    <w:p w:rsidR="00747567" w:rsidRDefault="00452CA2">
      <w:pPr>
        <w:tabs>
          <w:tab w:val="right" w:pos="2609"/>
        </w:tabs>
        <w:ind w:right="180"/>
        <w:jc w:val="center"/>
        <w:rPr>
          <w:b/>
          <w:bCs/>
        </w:rPr>
      </w:pPr>
      <w:r>
        <w:rPr>
          <w:b/>
          <w:bCs/>
        </w:rPr>
        <w:t>Kemmerer</w:t>
      </w:r>
      <w:r w:rsidR="00747567">
        <w:rPr>
          <w:b/>
          <w:bCs/>
        </w:rPr>
        <w:t xml:space="preserve"> Ranger District</w:t>
      </w:r>
    </w:p>
    <w:p w:rsidR="00747567" w:rsidRDefault="0011423F">
      <w:pPr>
        <w:tabs>
          <w:tab w:val="right" w:pos="2609"/>
        </w:tabs>
        <w:ind w:right="180"/>
        <w:jc w:val="center"/>
        <w:rPr>
          <w:b/>
          <w:bCs/>
        </w:rPr>
      </w:pPr>
      <w:r>
        <w:rPr>
          <w:b/>
          <w:bCs/>
        </w:rPr>
        <w:t xml:space="preserve">Permanent/Full Time </w:t>
      </w:r>
      <w:r w:rsidR="0066534C">
        <w:rPr>
          <w:b/>
          <w:bCs/>
        </w:rPr>
        <w:t xml:space="preserve">06/07 </w:t>
      </w:r>
      <w:r w:rsidR="005544B4">
        <w:rPr>
          <w:b/>
          <w:bCs/>
        </w:rPr>
        <w:t>Recreation Technician</w:t>
      </w:r>
    </w:p>
    <w:p w:rsidR="00A074AA" w:rsidRDefault="00A074AA">
      <w:pPr>
        <w:tabs>
          <w:tab w:val="right" w:pos="2609"/>
        </w:tabs>
        <w:ind w:right="180"/>
        <w:jc w:val="center"/>
        <w:rPr>
          <w:b/>
          <w:bCs/>
        </w:rPr>
      </w:pPr>
      <w:r>
        <w:rPr>
          <w:b/>
          <w:bCs/>
        </w:rPr>
        <w:t xml:space="preserve">Please Respond by </w:t>
      </w:r>
      <w:r w:rsidR="000F2240">
        <w:rPr>
          <w:b/>
          <w:bCs/>
        </w:rPr>
        <w:t xml:space="preserve">June </w:t>
      </w:r>
      <w:r w:rsidR="00DE1874">
        <w:rPr>
          <w:b/>
          <w:bCs/>
        </w:rPr>
        <w:t>8</w:t>
      </w:r>
      <w:r w:rsidR="00452CA2">
        <w:rPr>
          <w:b/>
          <w:bCs/>
        </w:rPr>
        <w:t>, 2014</w:t>
      </w:r>
    </w:p>
    <w:p w:rsidR="00747567" w:rsidRDefault="00747567"/>
    <w:p w:rsidR="00AE387A" w:rsidRDefault="0066534C" w:rsidP="00774098">
      <w:pPr>
        <w:rPr>
          <w:b/>
        </w:rPr>
      </w:pPr>
      <w:r>
        <w:rPr>
          <w:b/>
        </w:rPr>
        <w:t>The Bridger-Teton National Forest is outreaching to fill a permanen</w:t>
      </w:r>
      <w:r w:rsidR="005B286D">
        <w:rPr>
          <w:b/>
        </w:rPr>
        <w:t>t</w:t>
      </w:r>
      <w:r>
        <w:rPr>
          <w:b/>
        </w:rPr>
        <w:t xml:space="preserve"> GS-0462-06/07 Recreation </w:t>
      </w:r>
      <w:r w:rsidR="005B286D">
        <w:rPr>
          <w:b/>
        </w:rPr>
        <w:t>Position</w:t>
      </w:r>
      <w:r>
        <w:rPr>
          <w:b/>
        </w:rPr>
        <w:t xml:space="preserve"> on the </w:t>
      </w:r>
      <w:r w:rsidR="00452CA2">
        <w:rPr>
          <w:b/>
        </w:rPr>
        <w:t>Kemmerer</w:t>
      </w:r>
      <w:r>
        <w:rPr>
          <w:b/>
        </w:rPr>
        <w:t xml:space="preserve"> Ranger District.  The duty location of this position will be </w:t>
      </w:r>
      <w:r w:rsidR="00452CA2">
        <w:rPr>
          <w:b/>
        </w:rPr>
        <w:t>Kemmerer</w:t>
      </w:r>
      <w:r>
        <w:rPr>
          <w:b/>
        </w:rPr>
        <w:t xml:space="preserve">, Wyoming.  </w:t>
      </w:r>
    </w:p>
    <w:p w:rsidR="00AE387A" w:rsidRDefault="00AE387A" w:rsidP="00774098">
      <w:pPr>
        <w:rPr>
          <w:b/>
        </w:rPr>
      </w:pPr>
    </w:p>
    <w:p w:rsidR="00774098" w:rsidRPr="00774098" w:rsidRDefault="0066534C" w:rsidP="00774098">
      <w:pPr>
        <w:rPr>
          <w:b/>
        </w:rPr>
      </w:pPr>
      <w:r>
        <w:rPr>
          <w:b/>
        </w:rPr>
        <w:t xml:space="preserve">If you are interested in being considered for this opportunity, please complete the attached outreach </w:t>
      </w:r>
      <w:r w:rsidR="00AE387A">
        <w:rPr>
          <w:b/>
        </w:rPr>
        <w:t xml:space="preserve">response </w:t>
      </w:r>
      <w:r>
        <w:rPr>
          <w:b/>
        </w:rPr>
        <w:t xml:space="preserve">form and return it to Mary </w:t>
      </w:r>
      <w:r w:rsidR="00452CA2">
        <w:rPr>
          <w:b/>
        </w:rPr>
        <w:t>Greenwood</w:t>
      </w:r>
      <w:r>
        <w:rPr>
          <w:b/>
        </w:rPr>
        <w:t xml:space="preserve"> at </w:t>
      </w:r>
      <w:hyperlink r:id="rId9" w:history="1">
        <w:r w:rsidR="00452CA2" w:rsidRPr="00CB5032">
          <w:rPr>
            <w:rStyle w:val="Hyperlink"/>
            <w:b/>
          </w:rPr>
          <w:t>marykgreenwood@fs.fed.us</w:t>
        </w:r>
      </w:hyperlink>
      <w:r w:rsidR="0011423F">
        <w:rPr>
          <w:b/>
        </w:rPr>
        <w:t xml:space="preserve"> as soon as possible.  </w:t>
      </w:r>
      <w:r w:rsidR="00DE1874">
        <w:rPr>
          <w:b/>
        </w:rPr>
        <w:t>This outreach will be open for 21 days but p</w:t>
      </w:r>
      <w:r w:rsidR="00747567">
        <w:rPr>
          <w:b/>
        </w:rPr>
        <w:t>lease do not delay in responding</w:t>
      </w:r>
      <w:r w:rsidR="00CD11B3">
        <w:rPr>
          <w:b/>
        </w:rPr>
        <w:t>.</w:t>
      </w:r>
      <w:r w:rsidR="0011423F">
        <w:rPr>
          <w:b/>
        </w:rPr>
        <w:t xml:space="preserve">  For more information on the position please contact Mary </w:t>
      </w:r>
      <w:r w:rsidR="00452CA2">
        <w:rPr>
          <w:b/>
        </w:rPr>
        <w:t>Greenwood</w:t>
      </w:r>
      <w:r w:rsidR="0011423F">
        <w:rPr>
          <w:b/>
        </w:rPr>
        <w:t xml:space="preserve"> at (307) 276-5821.</w:t>
      </w:r>
    </w:p>
    <w:p w:rsidR="009751C0" w:rsidRDefault="009751C0" w:rsidP="005544B4">
      <w:pPr>
        <w:tabs>
          <w:tab w:val="right" w:pos="2609"/>
        </w:tabs>
        <w:ind w:right="180"/>
        <w:rPr>
          <w:rFonts w:ascii="Tahoma" w:hAnsi="Tahoma" w:cs="Tahoma"/>
          <w:b/>
          <w:bCs/>
          <w:noProof/>
        </w:rPr>
      </w:pPr>
    </w:p>
    <w:p w:rsidR="005544B4" w:rsidRPr="0011423F" w:rsidRDefault="005544B4" w:rsidP="005544B4">
      <w:pPr>
        <w:tabs>
          <w:tab w:val="right" w:pos="2609"/>
          <w:tab w:val="left" w:pos="4860"/>
        </w:tabs>
        <w:ind w:right="180"/>
        <w:rPr>
          <w:b/>
          <w:bCs/>
        </w:rPr>
      </w:pPr>
      <w:r w:rsidRPr="0011423F">
        <w:rPr>
          <w:b/>
        </w:rPr>
        <w:t>Position:</w:t>
      </w:r>
    </w:p>
    <w:p w:rsidR="00621461" w:rsidRDefault="005544B4" w:rsidP="00621461">
      <w:r w:rsidRPr="005544B4">
        <w:rPr>
          <w:color w:val="000000"/>
        </w:rPr>
        <w:t>The Bridger-Teton National Forest wi</w:t>
      </w:r>
      <w:r>
        <w:rPr>
          <w:color w:val="000000"/>
        </w:rPr>
        <w:t>ll soon be advertising a GS-</w:t>
      </w:r>
      <w:r w:rsidR="00D66DAA">
        <w:rPr>
          <w:color w:val="000000"/>
        </w:rPr>
        <w:t>06</w:t>
      </w:r>
      <w:r>
        <w:rPr>
          <w:color w:val="000000"/>
        </w:rPr>
        <w:t>/07</w:t>
      </w:r>
      <w:r w:rsidRPr="005544B4">
        <w:rPr>
          <w:color w:val="000000"/>
        </w:rPr>
        <w:t xml:space="preserve"> Recreation Technician for the </w:t>
      </w:r>
      <w:r w:rsidR="00452CA2">
        <w:rPr>
          <w:color w:val="000000"/>
        </w:rPr>
        <w:t>Kemmerer</w:t>
      </w:r>
      <w:r w:rsidRPr="005544B4">
        <w:rPr>
          <w:color w:val="000000"/>
        </w:rPr>
        <w:t xml:space="preserve"> Ranger District. The duty station for the position is </w:t>
      </w:r>
      <w:r w:rsidR="00452CA2">
        <w:rPr>
          <w:color w:val="000000"/>
        </w:rPr>
        <w:t>Kemmerer</w:t>
      </w:r>
      <w:r w:rsidRPr="005544B4">
        <w:rPr>
          <w:color w:val="000000"/>
        </w:rPr>
        <w:t xml:space="preserve">, WY. </w:t>
      </w:r>
      <w:r>
        <w:rPr>
          <w:color w:val="000000"/>
        </w:rPr>
        <w:t xml:space="preserve"> </w:t>
      </w:r>
      <w:r w:rsidRPr="005544B4">
        <w:t xml:space="preserve">The vacancy announcement for this position will be posted on the U.S. Government’s official website for employment opportunities at </w:t>
      </w:r>
      <w:hyperlink r:id="rId10" w:history="1">
        <w:r w:rsidRPr="005544B4">
          <w:rPr>
            <w:rStyle w:val="Hyperlink"/>
          </w:rPr>
          <w:t>http://www.usajobs.opm.gov</w:t>
        </w:r>
      </w:hyperlink>
      <w:r w:rsidRPr="005544B4">
        <w:t>.</w:t>
      </w:r>
    </w:p>
    <w:p w:rsidR="00621461" w:rsidRDefault="00621461" w:rsidP="00621461"/>
    <w:p w:rsidR="00621461" w:rsidRDefault="005544B4" w:rsidP="00621461">
      <w:pPr>
        <w:rPr>
          <w:color w:val="000000"/>
        </w:rPr>
      </w:pPr>
      <w:r w:rsidRPr="005544B4">
        <w:rPr>
          <w:color w:val="000000"/>
        </w:rPr>
        <w:t>The pos</w:t>
      </w:r>
      <w:r w:rsidR="00613C17">
        <w:rPr>
          <w:color w:val="000000"/>
        </w:rPr>
        <w:t>ition will work within a zoned r</w:t>
      </w:r>
      <w:r w:rsidRPr="005544B4">
        <w:rPr>
          <w:color w:val="000000"/>
        </w:rPr>
        <w:t xml:space="preserve">ecreation program, but </w:t>
      </w:r>
      <w:r w:rsidR="00613C17">
        <w:rPr>
          <w:color w:val="000000"/>
        </w:rPr>
        <w:t xml:space="preserve">will serve as a principle assistant </w:t>
      </w:r>
      <w:r w:rsidRPr="005544B4">
        <w:rPr>
          <w:color w:val="000000"/>
        </w:rPr>
        <w:t xml:space="preserve">on the </w:t>
      </w:r>
      <w:r w:rsidR="00AE387A">
        <w:rPr>
          <w:color w:val="000000"/>
        </w:rPr>
        <w:t>Kemmerer</w:t>
      </w:r>
      <w:r w:rsidRPr="005544B4">
        <w:rPr>
          <w:color w:val="000000"/>
        </w:rPr>
        <w:t xml:space="preserve"> Ranger District</w:t>
      </w:r>
      <w:r w:rsidR="00613C17">
        <w:rPr>
          <w:color w:val="000000"/>
        </w:rPr>
        <w:t xml:space="preserve"> in support of the district’s recreation program.</w:t>
      </w:r>
      <w:r w:rsidRPr="005544B4">
        <w:rPr>
          <w:color w:val="000000"/>
        </w:rPr>
        <w:t xml:space="preserve">  Duties included in this position involve </w:t>
      </w:r>
      <w:r w:rsidR="00613C17">
        <w:rPr>
          <w:color w:val="000000"/>
        </w:rPr>
        <w:t>maintaining developed sites and recreation facilities, monitoring dispersed recreation sites, assist with enforcement and education of Off-Road Vehicle restrictions, serve as a qualified Forest Protection Officer and assist with the enforcement of forest regulations</w:t>
      </w:r>
      <w:r w:rsidRPr="005544B4">
        <w:rPr>
          <w:color w:val="000000"/>
        </w:rPr>
        <w:t xml:space="preserve">, </w:t>
      </w:r>
      <w:r w:rsidR="00613C17">
        <w:rPr>
          <w:color w:val="000000"/>
        </w:rPr>
        <w:t>assist with the planning and management of the district trails program</w:t>
      </w:r>
      <w:r w:rsidR="00AE387A">
        <w:rPr>
          <w:color w:val="000000"/>
        </w:rPr>
        <w:t>,</w:t>
      </w:r>
      <w:r w:rsidR="0066534C">
        <w:rPr>
          <w:color w:val="000000"/>
        </w:rPr>
        <w:t xml:space="preserve"> </w:t>
      </w:r>
      <w:r w:rsidRPr="005544B4">
        <w:rPr>
          <w:color w:val="000000"/>
        </w:rPr>
        <w:t xml:space="preserve">and </w:t>
      </w:r>
      <w:r w:rsidR="0011423F">
        <w:rPr>
          <w:color w:val="000000"/>
        </w:rPr>
        <w:t>as</w:t>
      </w:r>
      <w:r w:rsidR="00613C17">
        <w:rPr>
          <w:color w:val="000000"/>
        </w:rPr>
        <w:t>sist with inspections of special use permits</w:t>
      </w:r>
      <w:r w:rsidRPr="005544B4">
        <w:rPr>
          <w:color w:val="000000"/>
        </w:rPr>
        <w:t>.</w:t>
      </w:r>
      <w:r w:rsidR="00AE387A">
        <w:rPr>
          <w:color w:val="000000"/>
        </w:rPr>
        <w:t xml:space="preserve"> </w:t>
      </w:r>
      <w:r w:rsidR="00613C17">
        <w:rPr>
          <w:color w:val="000000"/>
        </w:rPr>
        <w:t>These duties occur in both the summer and winter seasons.  To monitor and maintain winter o</w:t>
      </w:r>
      <w:r w:rsidR="00AE387A">
        <w:rPr>
          <w:color w:val="000000"/>
        </w:rPr>
        <w:t>perations</w:t>
      </w:r>
      <w:r w:rsidR="00613C17">
        <w:rPr>
          <w:color w:val="000000"/>
        </w:rPr>
        <w:t xml:space="preserve"> position duties will</w:t>
      </w:r>
      <w:r w:rsidR="00AE387A">
        <w:rPr>
          <w:color w:val="000000"/>
        </w:rPr>
        <w:t xml:space="preserve"> include snowmobiling in backcountry and remote settings, and snowshoeing or cross country skiing.</w:t>
      </w:r>
    </w:p>
    <w:p w:rsidR="00621461" w:rsidRDefault="00621461" w:rsidP="00621461">
      <w:pPr>
        <w:rPr>
          <w:color w:val="000000"/>
        </w:rPr>
      </w:pPr>
    </w:p>
    <w:p w:rsidR="005544B4" w:rsidRPr="005544B4" w:rsidRDefault="0011423F" w:rsidP="00621461">
      <w:pPr>
        <w:rPr>
          <w:color w:val="000000"/>
        </w:rPr>
      </w:pPr>
      <w:r>
        <w:rPr>
          <w:color w:val="000000"/>
        </w:rPr>
        <w:t xml:space="preserve">This </w:t>
      </w:r>
      <w:r w:rsidR="005B286D">
        <w:rPr>
          <w:color w:val="000000"/>
        </w:rPr>
        <w:t>position</w:t>
      </w:r>
      <w:r>
        <w:rPr>
          <w:color w:val="000000"/>
        </w:rPr>
        <w:t xml:space="preserve"> will act as the lead for the </w:t>
      </w:r>
      <w:r w:rsidR="00AE387A">
        <w:rPr>
          <w:color w:val="000000"/>
        </w:rPr>
        <w:t>Kemmerer Ranger District</w:t>
      </w:r>
      <w:r>
        <w:rPr>
          <w:color w:val="000000"/>
        </w:rPr>
        <w:t xml:space="preserve"> </w:t>
      </w:r>
      <w:r w:rsidR="00347208">
        <w:rPr>
          <w:color w:val="000000"/>
        </w:rPr>
        <w:t xml:space="preserve">summer </w:t>
      </w:r>
      <w:r>
        <w:rPr>
          <w:color w:val="000000"/>
        </w:rPr>
        <w:t xml:space="preserve">seasonal </w:t>
      </w:r>
      <w:r w:rsidR="005B286D">
        <w:rPr>
          <w:color w:val="000000"/>
        </w:rPr>
        <w:t>recreation</w:t>
      </w:r>
      <w:r>
        <w:rPr>
          <w:color w:val="000000"/>
        </w:rPr>
        <w:t xml:space="preserve"> crew,</w:t>
      </w:r>
      <w:r w:rsidR="00AE387A">
        <w:rPr>
          <w:color w:val="000000"/>
        </w:rPr>
        <w:t xml:space="preserve"> including</w:t>
      </w:r>
      <w:r>
        <w:rPr>
          <w:color w:val="000000"/>
        </w:rPr>
        <w:t xml:space="preserve"> planning</w:t>
      </w:r>
      <w:r w:rsidR="00621461">
        <w:rPr>
          <w:color w:val="000000"/>
        </w:rPr>
        <w:t xml:space="preserve"> the work to be accomplished and assigning work to employees in support of the</w:t>
      </w:r>
      <w:r w:rsidR="00621461" w:rsidRPr="00621461">
        <w:rPr>
          <w:color w:val="000000"/>
        </w:rPr>
        <w:t xml:space="preserve"> </w:t>
      </w:r>
      <w:r w:rsidR="00621461">
        <w:rPr>
          <w:color w:val="000000"/>
        </w:rPr>
        <w:t>recreation program</w:t>
      </w:r>
      <w:r w:rsidR="00347208">
        <w:rPr>
          <w:color w:val="000000"/>
        </w:rPr>
        <w:t xml:space="preserve">.  The position will also act as a public contact </w:t>
      </w:r>
      <w:r w:rsidR="00621461">
        <w:rPr>
          <w:color w:val="000000"/>
        </w:rPr>
        <w:t>both in the field and in the local community providing both general and technical information to the public and conducting interpretive programs.</w:t>
      </w:r>
      <w:r w:rsidR="00347208">
        <w:rPr>
          <w:color w:val="000000"/>
        </w:rPr>
        <w:t xml:space="preserve"> The Recreation Technician is</w:t>
      </w:r>
      <w:r w:rsidR="00621461">
        <w:rPr>
          <w:color w:val="000000"/>
        </w:rPr>
        <w:t xml:space="preserve"> also responsible for overseeing the collection of use data on the district for both planning purposes and to aid </w:t>
      </w:r>
      <w:r w:rsidR="00347208">
        <w:rPr>
          <w:color w:val="000000"/>
        </w:rPr>
        <w:t xml:space="preserve">execution of </w:t>
      </w:r>
      <w:r w:rsidR="00621461">
        <w:rPr>
          <w:color w:val="000000"/>
        </w:rPr>
        <w:t>grants.</w:t>
      </w:r>
    </w:p>
    <w:p w:rsidR="00621461" w:rsidRDefault="00621461" w:rsidP="00AE387A">
      <w:pPr>
        <w:rPr>
          <w:b/>
          <w:color w:val="000000"/>
        </w:rPr>
      </w:pPr>
    </w:p>
    <w:p w:rsidR="00AE387A" w:rsidRPr="00347208" w:rsidRDefault="00AE387A" w:rsidP="00AE387A">
      <w:pPr>
        <w:rPr>
          <w:b/>
          <w:color w:val="000000"/>
        </w:rPr>
      </w:pPr>
      <w:r w:rsidRPr="00347208">
        <w:rPr>
          <w:b/>
          <w:color w:val="000000"/>
        </w:rPr>
        <w:t>Community Information:</w:t>
      </w:r>
    </w:p>
    <w:p w:rsidR="00AE387A" w:rsidRPr="00AE387A" w:rsidRDefault="00AE387A" w:rsidP="00AE387A">
      <w:pPr>
        <w:rPr>
          <w:color w:val="000000"/>
        </w:rPr>
      </w:pPr>
      <w:r w:rsidRPr="00AE387A">
        <w:rPr>
          <w:color w:val="000000"/>
        </w:rPr>
        <w:lastRenderedPageBreak/>
        <w:t xml:space="preserve">The town of Kemmerer is a small community located high in the rolling hills of Western Wyoming in the Green River Basin along the Hams Fork River.  The elevation is 6,927 feet with a population of approximately 3,126.  Kemmerer enjoys average temperatures between 14 F. (January) and 70 F. (July).  Average annual snowfall is 72.3 inches, rainfall is 7.2 inches, and relative humidity is 24%.  The average growing season is 60 days.  </w:t>
      </w:r>
    </w:p>
    <w:p w:rsidR="00AE387A" w:rsidRPr="00AE387A" w:rsidRDefault="00AE387A" w:rsidP="00AE387A">
      <w:pPr>
        <w:rPr>
          <w:color w:val="000000"/>
        </w:rPr>
      </w:pPr>
    </w:p>
    <w:p w:rsidR="00AE387A" w:rsidRPr="00AE387A" w:rsidRDefault="00AE387A" w:rsidP="00AE387A">
      <w:pPr>
        <w:rPr>
          <w:color w:val="000000"/>
        </w:rPr>
      </w:pPr>
      <w:r w:rsidRPr="00AE387A">
        <w:rPr>
          <w:color w:val="000000"/>
        </w:rPr>
        <w:t xml:space="preserve">The Kemmerer area offers an abundance of fishing, hunting, hiking, wildlife watching, and snowmobiling.  Golfers also enjoy a challenging nine-hole golf course set near the Hams Fork River.  Several benefit tournaments are conducted throughout the summer.  Kemmerer offers four private quarries where you can dig your own fossils, and is the home of Fossil Butte National Monument, an 8,198 acre natural area that was established in 1972 and many historic cut-off trails of the Oregon, Mormon and California Trails. </w:t>
      </w:r>
    </w:p>
    <w:p w:rsidR="00AE387A" w:rsidRPr="00AE387A" w:rsidRDefault="00AE387A" w:rsidP="00AE387A">
      <w:pPr>
        <w:rPr>
          <w:color w:val="000000"/>
        </w:rPr>
      </w:pPr>
    </w:p>
    <w:p w:rsidR="00AE387A" w:rsidRPr="00AE387A" w:rsidRDefault="00AE387A" w:rsidP="00AE387A">
      <w:pPr>
        <w:rPr>
          <w:color w:val="000000"/>
        </w:rPr>
      </w:pPr>
      <w:r w:rsidRPr="00AE387A">
        <w:rPr>
          <w:color w:val="000000"/>
        </w:rPr>
        <w:t xml:space="preserve">Kemmerer's school system consists of 1 high school (205 students), 1 middle school (218 students), and 1 elementary school (201 students).  Western Wyoming Community College offers an outreach program in Kemmerer with a focus on professional enhancement, growth opportunities, vocational/technical education and transfer education.  Degree programs through the University of Wyoming and Utah State University can be obtained through the local outreach program.  </w:t>
      </w:r>
    </w:p>
    <w:p w:rsidR="00AE387A" w:rsidRPr="00AE387A" w:rsidRDefault="00AE387A" w:rsidP="00AE387A">
      <w:pPr>
        <w:rPr>
          <w:color w:val="000000"/>
        </w:rPr>
      </w:pPr>
    </w:p>
    <w:p w:rsidR="00AE387A" w:rsidRPr="00AE387A" w:rsidRDefault="00AE387A" w:rsidP="00AE387A">
      <w:pPr>
        <w:rPr>
          <w:color w:val="000000"/>
        </w:rPr>
      </w:pPr>
      <w:r w:rsidRPr="00AE387A">
        <w:rPr>
          <w:color w:val="000000"/>
        </w:rPr>
        <w:t xml:space="preserve">The South Lincoln Hospital District meets both community and regional needs with a 16 bed acute care Hospital.  The emergency department provides 24 hour emergency service.  Both out-patient and surgical in-patient care are offered.  The hospital also has an on-site staffed medical clinic.  A nursing home is adjacent to the hospital that provides care for the elderly, handicapped and rehab patients with 24 beds. </w:t>
      </w:r>
    </w:p>
    <w:p w:rsidR="00AE387A" w:rsidRPr="00AE387A" w:rsidRDefault="00AE387A" w:rsidP="00AE387A">
      <w:pPr>
        <w:rPr>
          <w:color w:val="000000"/>
        </w:rPr>
      </w:pPr>
    </w:p>
    <w:p w:rsidR="00AE387A" w:rsidRPr="00AE387A" w:rsidRDefault="00AE387A" w:rsidP="00AE387A">
      <w:pPr>
        <w:rPr>
          <w:color w:val="000000"/>
        </w:rPr>
      </w:pPr>
      <w:r w:rsidRPr="00AE387A">
        <w:rPr>
          <w:color w:val="000000"/>
        </w:rPr>
        <w:t>The Kemmerer Community Recreation Center offers year round fitness and a variety of recreational opportunities.  The center houses racquetball courts, an indoor climbing wall, a basketball court, indoor track, weight room, whirlpool, sauna and steam room and several pieces of exercise equipment.  The indoor pool located at the high school has specific hours set aside for lap swimming &amp; open swimming.  During the summer months an outdoor pool is located in Archie Neil Park with swimming lessons offered for all ages.</w:t>
      </w:r>
    </w:p>
    <w:p w:rsidR="00AE387A" w:rsidRPr="00AE387A" w:rsidRDefault="00AE387A" w:rsidP="00AE387A">
      <w:pPr>
        <w:rPr>
          <w:color w:val="000000"/>
        </w:rPr>
      </w:pPr>
    </w:p>
    <w:p w:rsidR="00AE387A" w:rsidRPr="00AE387A" w:rsidRDefault="00AE387A" w:rsidP="00AE387A">
      <w:pPr>
        <w:rPr>
          <w:color w:val="000000"/>
        </w:rPr>
      </w:pPr>
      <w:r w:rsidRPr="00AE387A">
        <w:rPr>
          <w:color w:val="000000"/>
        </w:rPr>
        <w:t xml:space="preserve">There are two banks, 12 churches, a senior citizen center, 2 day care facilities, numerous local organizations, town government, police and fire protection, utilities, three post offices, 2 weekly newspapers, and an AM radio station. </w:t>
      </w:r>
    </w:p>
    <w:p w:rsidR="00AE387A" w:rsidRPr="00AE387A" w:rsidRDefault="00AE387A" w:rsidP="00AE387A">
      <w:pPr>
        <w:rPr>
          <w:color w:val="000000"/>
        </w:rPr>
      </w:pPr>
    </w:p>
    <w:p w:rsidR="00AE387A" w:rsidRPr="00AE387A" w:rsidRDefault="00AE387A" w:rsidP="00AE387A">
      <w:pPr>
        <w:rPr>
          <w:color w:val="000000"/>
        </w:rPr>
      </w:pPr>
      <w:r w:rsidRPr="00AE387A">
        <w:rPr>
          <w:color w:val="000000"/>
        </w:rPr>
        <w:t>Proximity to surrounding communities:</w:t>
      </w:r>
    </w:p>
    <w:p w:rsidR="00AE387A" w:rsidRPr="00AE387A" w:rsidRDefault="00AE387A" w:rsidP="00AE387A">
      <w:pPr>
        <w:rPr>
          <w:color w:val="000000"/>
        </w:rPr>
      </w:pPr>
      <w:r w:rsidRPr="00AE387A">
        <w:rPr>
          <w:color w:val="000000"/>
        </w:rPr>
        <w:t>Jackson, Wyoming (SO and Jackson District D4)</w:t>
      </w:r>
      <w:r w:rsidRPr="00AE387A">
        <w:rPr>
          <w:color w:val="000000"/>
        </w:rPr>
        <w:tab/>
      </w:r>
      <w:r w:rsidRPr="00AE387A">
        <w:rPr>
          <w:color w:val="000000"/>
        </w:rPr>
        <w:tab/>
        <w:t>160 Miles</w:t>
      </w:r>
      <w:r w:rsidRPr="00AE387A">
        <w:rPr>
          <w:color w:val="000000"/>
        </w:rPr>
        <w:tab/>
        <w:t xml:space="preserve"> </w:t>
      </w:r>
      <w:r w:rsidRPr="00AE387A">
        <w:rPr>
          <w:color w:val="000000"/>
        </w:rPr>
        <w:tab/>
        <w:t xml:space="preserve"> </w:t>
      </w:r>
    </w:p>
    <w:p w:rsidR="00AE387A" w:rsidRPr="00AE387A" w:rsidRDefault="00AE387A" w:rsidP="00AE387A">
      <w:pPr>
        <w:rPr>
          <w:color w:val="000000"/>
        </w:rPr>
      </w:pPr>
      <w:r w:rsidRPr="00AE387A">
        <w:rPr>
          <w:color w:val="000000"/>
        </w:rPr>
        <w:t>Big Piney, Wyoming</w:t>
      </w:r>
      <w:r w:rsidRPr="00AE387A">
        <w:rPr>
          <w:color w:val="000000"/>
        </w:rPr>
        <w:tab/>
        <w:t>(Big Piney District D2)</w:t>
      </w:r>
      <w:r w:rsidRPr="00AE387A">
        <w:rPr>
          <w:color w:val="000000"/>
        </w:rPr>
        <w:tab/>
      </w:r>
      <w:r w:rsidRPr="00AE387A">
        <w:rPr>
          <w:color w:val="000000"/>
        </w:rPr>
        <w:tab/>
        <w:t>69 Miles</w:t>
      </w:r>
      <w:r w:rsidRPr="00AE387A">
        <w:rPr>
          <w:color w:val="000000"/>
        </w:rPr>
        <w:tab/>
        <w:t xml:space="preserve">          </w:t>
      </w:r>
      <w:r w:rsidRPr="00AE387A">
        <w:rPr>
          <w:color w:val="000000"/>
        </w:rPr>
        <w:tab/>
        <w:t xml:space="preserve"> </w:t>
      </w:r>
    </w:p>
    <w:p w:rsidR="00AE387A" w:rsidRPr="00AE387A" w:rsidRDefault="00AE387A" w:rsidP="00AE387A">
      <w:pPr>
        <w:rPr>
          <w:color w:val="000000"/>
        </w:rPr>
      </w:pPr>
      <w:r w:rsidRPr="00AE387A">
        <w:rPr>
          <w:color w:val="000000"/>
        </w:rPr>
        <w:t>Afton, Wyoming (Greys River District D3)</w:t>
      </w:r>
      <w:r w:rsidRPr="00AE387A">
        <w:rPr>
          <w:color w:val="000000"/>
        </w:rPr>
        <w:tab/>
      </w:r>
      <w:r w:rsidRPr="00AE387A">
        <w:rPr>
          <w:color w:val="000000"/>
        </w:rPr>
        <w:tab/>
      </w:r>
      <w:r w:rsidRPr="00AE387A">
        <w:rPr>
          <w:color w:val="000000"/>
        </w:rPr>
        <w:tab/>
        <w:t xml:space="preserve"> 99 Miles</w:t>
      </w:r>
      <w:r w:rsidRPr="00AE387A">
        <w:rPr>
          <w:color w:val="000000"/>
        </w:rPr>
        <w:tab/>
      </w:r>
      <w:r w:rsidRPr="00AE387A">
        <w:rPr>
          <w:color w:val="000000"/>
        </w:rPr>
        <w:tab/>
      </w:r>
      <w:r w:rsidRPr="00AE387A">
        <w:rPr>
          <w:color w:val="000000"/>
        </w:rPr>
        <w:tab/>
        <w:t xml:space="preserve">   </w:t>
      </w:r>
    </w:p>
    <w:p w:rsidR="00AE387A" w:rsidRPr="00AE387A" w:rsidRDefault="00AE387A" w:rsidP="00AE387A">
      <w:pPr>
        <w:rPr>
          <w:color w:val="000000"/>
        </w:rPr>
      </w:pPr>
      <w:r w:rsidRPr="00AE387A">
        <w:rPr>
          <w:color w:val="000000"/>
        </w:rPr>
        <w:t>Pinedale, Wyoming (Pinedale District D7)</w:t>
      </w:r>
      <w:r w:rsidRPr="00AE387A">
        <w:rPr>
          <w:color w:val="000000"/>
        </w:rPr>
        <w:tab/>
      </w:r>
      <w:r w:rsidRPr="00AE387A">
        <w:rPr>
          <w:color w:val="000000"/>
        </w:rPr>
        <w:tab/>
      </w:r>
      <w:r w:rsidRPr="00AE387A">
        <w:rPr>
          <w:color w:val="000000"/>
        </w:rPr>
        <w:tab/>
        <w:t>111 Miles</w:t>
      </w:r>
      <w:r w:rsidRPr="00AE387A">
        <w:rPr>
          <w:color w:val="000000"/>
        </w:rPr>
        <w:tab/>
      </w:r>
      <w:r w:rsidRPr="00AE387A">
        <w:rPr>
          <w:color w:val="000000"/>
        </w:rPr>
        <w:tab/>
      </w:r>
      <w:r w:rsidRPr="00AE387A">
        <w:rPr>
          <w:color w:val="000000"/>
        </w:rPr>
        <w:tab/>
      </w:r>
      <w:r w:rsidRPr="00AE387A">
        <w:rPr>
          <w:color w:val="000000"/>
        </w:rPr>
        <w:tab/>
      </w:r>
    </w:p>
    <w:p w:rsidR="00AE387A" w:rsidRPr="00AE387A" w:rsidRDefault="00AE387A" w:rsidP="00AE387A">
      <w:pPr>
        <w:rPr>
          <w:color w:val="000000"/>
        </w:rPr>
      </w:pPr>
      <w:r w:rsidRPr="00AE387A">
        <w:rPr>
          <w:color w:val="000000"/>
        </w:rPr>
        <w:t xml:space="preserve">Salt Lake City, Utah  </w:t>
      </w:r>
      <w:r w:rsidRPr="00AE387A">
        <w:rPr>
          <w:color w:val="000000"/>
        </w:rPr>
        <w:tab/>
      </w:r>
      <w:r w:rsidRPr="00AE387A">
        <w:rPr>
          <w:color w:val="000000"/>
        </w:rPr>
        <w:tab/>
      </w:r>
      <w:r w:rsidRPr="00AE387A">
        <w:rPr>
          <w:color w:val="000000"/>
        </w:rPr>
        <w:tab/>
        <w:t xml:space="preserve"> </w:t>
      </w:r>
      <w:r w:rsidRPr="00AE387A">
        <w:rPr>
          <w:color w:val="000000"/>
        </w:rPr>
        <w:tab/>
      </w:r>
      <w:r w:rsidRPr="00AE387A">
        <w:rPr>
          <w:color w:val="000000"/>
        </w:rPr>
        <w:tab/>
      </w:r>
      <w:r w:rsidRPr="00AE387A">
        <w:rPr>
          <w:color w:val="000000"/>
        </w:rPr>
        <w:tab/>
        <w:t>132 Miles</w:t>
      </w:r>
      <w:r w:rsidRPr="00AE387A">
        <w:rPr>
          <w:color w:val="000000"/>
        </w:rPr>
        <w:tab/>
        <w:t xml:space="preserve">       </w:t>
      </w:r>
      <w:r w:rsidRPr="00AE387A">
        <w:rPr>
          <w:color w:val="000000"/>
        </w:rPr>
        <w:tab/>
      </w:r>
      <w:r w:rsidRPr="00AE387A">
        <w:rPr>
          <w:color w:val="000000"/>
        </w:rPr>
        <w:tab/>
        <w:t xml:space="preserve"> </w:t>
      </w:r>
    </w:p>
    <w:p w:rsidR="00AE387A" w:rsidRPr="00AE387A" w:rsidRDefault="00AE387A" w:rsidP="00AE387A">
      <w:pPr>
        <w:rPr>
          <w:color w:val="000000"/>
        </w:rPr>
      </w:pPr>
      <w:r w:rsidRPr="00AE387A">
        <w:rPr>
          <w:color w:val="000000"/>
        </w:rPr>
        <w:t>Ogden, Utah (Regional Office)</w:t>
      </w:r>
      <w:r w:rsidRPr="00AE387A">
        <w:rPr>
          <w:color w:val="000000"/>
        </w:rPr>
        <w:tab/>
      </w:r>
      <w:r w:rsidRPr="00AE387A">
        <w:rPr>
          <w:color w:val="000000"/>
        </w:rPr>
        <w:tab/>
        <w:t xml:space="preserve"> </w:t>
      </w:r>
      <w:r w:rsidRPr="00AE387A">
        <w:rPr>
          <w:color w:val="000000"/>
        </w:rPr>
        <w:tab/>
      </w:r>
      <w:r w:rsidRPr="00AE387A">
        <w:rPr>
          <w:color w:val="000000"/>
        </w:rPr>
        <w:tab/>
        <w:t>127 Miles</w:t>
      </w:r>
      <w:r w:rsidRPr="00AE387A">
        <w:rPr>
          <w:color w:val="000000"/>
        </w:rPr>
        <w:tab/>
        <w:t xml:space="preserve">     </w:t>
      </w:r>
      <w:r w:rsidRPr="00AE387A">
        <w:rPr>
          <w:color w:val="000000"/>
        </w:rPr>
        <w:tab/>
        <w:t xml:space="preserve">           </w:t>
      </w:r>
    </w:p>
    <w:p w:rsidR="00AE387A" w:rsidRPr="00AE387A" w:rsidRDefault="00AE387A" w:rsidP="00AE387A">
      <w:pPr>
        <w:rPr>
          <w:color w:val="000000"/>
        </w:rPr>
      </w:pPr>
      <w:r w:rsidRPr="00AE387A">
        <w:rPr>
          <w:color w:val="000000"/>
        </w:rPr>
        <w:t>Denver, Colorado</w:t>
      </w:r>
      <w:r w:rsidRPr="00AE387A">
        <w:rPr>
          <w:color w:val="000000"/>
        </w:rPr>
        <w:tab/>
      </w:r>
      <w:r w:rsidRPr="00AE387A">
        <w:rPr>
          <w:color w:val="000000"/>
        </w:rPr>
        <w:tab/>
      </w:r>
      <w:r w:rsidRPr="00AE387A">
        <w:rPr>
          <w:color w:val="000000"/>
        </w:rPr>
        <w:tab/>
      </w:r>
      <w:r w:rsidRPr="00AE387A">
        <w:rPr>
          <w:color w:val="000000"/>
        </w:rPr>
        <w:tab/>
        <w:t xml:space="preserve"> </w:t>
      </w:r>
      <w:r w:rsidRPr="00AE387A">
        <w:rPr>
          <w:color w:val="000000"/>
        </w:rPr>
        <w:tab/>
      </w:r>
      <w:r w:rsidRPr="00AE387A">
        <w:rPr>
          <w:color w:val="000000"/>
        </w:rPr>
        <w:tab/>
        <w:t>442 Miles</w:t>
      </w:r>
      <w:r w:rsidRPr="00AE387A">
        <w:rPr>
          <w:color w:val="000000"/>
        </w:rPr>
        <w:tab/>
        <w:t xml:space="preserve">     </w:t>
      </w:r>
      <w:r w:rsidRPr="00AE387A">
        <w:rPr>
          <w:color w:val="000000"/>
        </w:rPr>
        <w:tab/>
        <w:t xml:space="preserve">          </w:t>
      </w:r>
    </w:p>
    <w:p w:rsidR="00AE387A" w:rsidRPr="00AE387A" w:rsidRDefault="00AE387A" w:rsidP="00AE387A">
      <w:pPr>
        <w:rPr>
          <w:color w:val="000000"/>
        </w:rPr>
      </w:pPr>
      <w:r w:rsidRPr="00AE387A">
        <w:rPr>
          <w:color w:val="000000"/>
        </w:rPr>
        <w:t>Evanston, Wyoming</w:t>
      </w:r>
      <w:r w:rsidRPr="00AE387A">
        <w:rPr>
          <w:color w:val="000000"/>
        </w:rPr>
        <w:tab/>
      </w:r>
      <w:r w:rsidRPr="00AE387A">
        <w:rPr>
          <w:color w:val="000000"/>
        </w:rPr>
        <w:tab/>
      </w:r>
      <w:r w:rsidRPr="00AE387A">
        <w:rPr>
          <w:color w:val="000000"/>
        </w:rPr>
        <w:tab/>
      </w:r>
      <w:r w:rsidRPr="00AE387A">
        <w:rPr>
          <w:color w:val="000000"/>
        </w:rPr>
        <w:tab/>
        <w:t xml:space="preserve"> </w:t>
      </w:r>
      <w:r w:rsidRPr="00AE387A">
        <w:rPr>
          <w:color w:val="000000"/>
        </w:rPr>
        <w:tab/>
      </w:r>
      <w:r w:rsidRPr="00AE387A">
        <w:rPr>
          <w:color w:val="000000"/>
        </w:rPr>
        <w:tab/>
        <w:t>50 Miles</w:t>
      </w:r>
      <w:r w:rsidRPr="00AE387A">
        <w:rPr>
          <w:color w:val="000000"/>
        </w:rPr>
        <w:tab/>
        <w:t xml:space="preserve">                     </w:t>
      </w:r>
    </w:p>
    <w:p w:rsidR="00AE387A" w:rsidRPr="00AE387A" w:rsidRDefault="00AE387A" w:rsidP="00AE387A">
      <w:pPr>
        <w:rPr>
          <w:color w:val="000000"/>
        </w:rPr>
      </w:pPr>
      <w:r w:rsidRPr="00AE387A">
        <w:rPr>
          <w:color w:val="000000"/>
        </w:rPr>
        <w:t>Rock Springs, Wyoming (nearest airlines)</w:t>
      </w:r>
      <w:r w:rsidRPr="00AE387A">
        <w:rPr>
          <w:color w:val="000000"/>
        </w:rPr>
        <w:tab/>
      </w:r>
      <w:r w:rsidRPr="00AE387A">
        <w:rPr>
          <w:color w:val="000000"/>
        </w:rPr>
        <w:tab/>
      </w:r>
      <w:r w:rsidRPr="00AE387A">
        <w:rPr>
          <w:color w:val="000000"/>
        </w:rPr>
        <w:tab/>
        <w:t xml:space="preserve"> 86 Miles</w:t>
      </w:r>
      <w:r w:rsidRPr="00AE387A">
        <w:rPr>
          <w:color w:val="000000"/>
        </w:rPr>
        <w:tab/>
      </w:r>
      <w:r w:rsidRPr="00AE387A">
        <w:rPr>
          <w:color w:val="000000"/>
        </w:rPr>
        <w:tab/>
        <w:t xml:space="preserve">            </w:t>
      </w:r>
    </w:p>
    <w:p w:rsidR="00AE387A" w:rsidRPr="00AE387A" w:rsidRDefault="00AE387A" w:rsidP="00AE387A">
      <w:pPr>
        <w:rPr>
          <w:color w:val="000000"/>
        </w:rPr>
      </w:pPr>
    </w:p>
    <w:p w:rsidR="00AE387A" w:rsidRPr="00AE387A" w:rsidRDefault="00AE387A" w:rsidP="00AE387A">
      <w:pPr>
        <w:rPr>
          <w:color w:val="000000"/>
        </w:rPr>
      </w:pPr>
      <w:r w:rsidRPr="00AE387A">
        <w:rPr>
          <w:color w:val="000000"/>
        </w:rPr>
        <w:t xml:space="preserve">See more information at </w:t>
      </w:r>
      <w:hyperlink r:id="rId11" w:history="1">
        <w:r w:rsidRPr="00CB5032">
          <w:rPr>
            <w:rStyle w:val="Hyperlink"/>
          </w:rPr>
          <w:t>www.kemmerer.org</w:t>
        </w:r>
      </w:hyperlink>
      <w:r>
        <w:rPr>
          <w:color w:val="000000"/>
        </w:rPr>
        <w:t xml:space="preserve"> </w:t>
      </w:r>
    </w:p>
    <w:p w:rsidR="00AE387A" w:rsidRDefault="00AE387A" w:rsidP="00452CA2">
      <w:pPr>
        <w:rPr>
          <w:b/>
          <w:color w:val="000000"/>
        </w:rPr>
      </w:pPr>
    </w:p>
    <w:p w:rsidR="00452CA2" w:rsidRPr="00452CA2" w:rsidRDefault="00452CA2" w:rsidP="00452CA2">
      <w:pPr>
        <w:rPr>
          <w:b/>
          <w:color w:val="000000"/>
        </w:rPr>
      </w:pPr>
      <w:r w:rsidRPr="00452CA2">
        <w:rPr>
          <w:b/>
          <w:color w:val="000000"/>
        </w:rPr>
        <w:t>About the Forest</w:t>
      </w:r>
    </w:p>
    <w:p w:rsidR="00452CA2" w:rsidRPr="00452CA2" w:rsidRDefault="00452CA2" w:rsidP="00452CA2">
      <w:pPr>
        <w:rPr>
          <w:bCs/>
          <w:color w:val="000000"/>
        </w:rPr>
      </w:pPr>
      <w:r w:rsidRPr="00452CA2">
        <w:rPr>
          <w:bCs/>
          <w:color w:val="000000"/>
        </w:rPr>
        <w:t xml:space="preserve">The BTNF is part of the largest intact ecosystem in the lower 48 states.  The 3.4 million acres stretch from the southern border of Yellowstone National Park, covering the entire eastern flank of Grand Teton National Park, wrapping around Jackson Hole valley, to the sagebrush prairies of southwest-central Wyoming.  The BTNF is characterized by high elevation coniferous forests, sage/grass steppes, mountain ranges and deep valleys, large expanses of wild lands and three wilderness areas, abundant wildlife, and internationally recognized scenic and natural features.  </w:t>
      </w:r>
    </w:p>
    <w:p w:rsidR="00452CA2" w:rsidRDefault="00452CA2" w:rsidP="00452CA2">
      <w:pPr>
        <w:rPr>
          <w:bCs/>
          <w:color w:val="000000"/>
        </w:rPr>
      </w:pPr>
      <w:r w:rsidRPr="00452CA2">
        <w:rPr>
          <w:bCs/>
          <w:color w:val="000000"/>
        </w:rPr>
        <w:t>The BTNF includes headwaters of three nationally significant rivers (Yellowstone, Snake and Green).  Tributaries to these rivers are considered exceptional in trout habitat and home to native strains of cutthroat trout.  Over three hundred miles of the Snake River is designated as a Wild, Scenic, or Recreational River.  Some of the largest and most diverse populations of mammals in North America exist here.  This ecosystem still includes all of the major carnivores, an indication of its ecological completeness.  The BTNF includes undisturbed habitat for threatened and endangered species including the grizzly bear.  The Forest’s wild lands are large and relatively unaltered by human activity, making them valuable for scientific study and determining baseline conditions for comparison elsewhere.</w:t>
      </w:r>
    </w:p>
    <w:p w:rsidR="00452CA2" w:rsidRPr="00452CA2" w:rsidRDefault="00452CA2" w:rsidP="00452CA2">
      <w:pPr>
        <w:rPr>
          <w:bCs/>
          <w:color w:val="000000"/>
        </w:rPr>
      </w:pPr>
    </w:p>
    <w:p w:rsidR="00452CA2" w:rsidRDefault="00452CA2" w:rsidP="00452CA2">
      <w:pPr>
        <w:rPr>
          <w:bCs/>
          <w:color w:val="000000"/>
        </w:rPr>
      </w:pPr>
      <w:r w:rsidRPr="00452CA2">
        <w:rPr>
          <w:bCs/>
          <w:color w:val="000000"/>
        </w:rPr>
        <w:t xml:space="preserve">Recreation opportunities and scenic quality are internationally renowned.  The BTNF attracts over 3.6 million visitors each year.  The three wilderness areas cover over 1.3 million acres; the Bridger, the Teton and the </w:t>
      </w:r>
      <w:proofErr w:type="spellStart"/>
      <w:r w:rsidRPr="00452CA2">
        <w:rPr>
          <w:bCs/>
          <w:color w:val="000000"/>
        </w:rPr>
        <w:t>Gros</w:t>
      </w:r>
      <w:proofErr w:type="spellEnd"/>
      <w:r w:rsidRPr="00452CA2">
        <w:rPr>
          <w:bCs/>
          <w:color w:val="000000"/>
        </w:rPr>
        <w:t xml:space="preserve"> </w:t>
      </w:r>
      <w:proofErr w:type="spellStart"/>
      <w:r w:rsidRPr="00452CA2">
        <w:rPr>
          <w:bCs/>
          <w:color w:val="000000"/>
        </w:rPr>
        <w:t>Ventre</w:t>
      </w:r>
      <w:proofErr w:type="spellEnd"/>
      <w:r w:rsidRPr="00452CA2">
        <w:rPr>
          <w:bCs/>
          <w:color w:val="000000"/>
        </w:rPr>
        <w:t xml:space="preserve"> totaling more than one-third of the BTNF acreage, and containing major migration routes for wildlife.  The Forest offers some of the </w:t>
      </w:r>
      <w:proofErr w:type="spellStart"/>
      <w:r w:rsidRPr="00452CA2">
        <w:rPr>
          <w:bCs/>
          <w:color w:val="000000"/>
        </w:rPr>
        <w:t>nations</w:t>
      </w:r>
      <w:proofErr w:type="spellEnd"/>
      <w:r w:rsidRPr="00452CA2">
        <w:rPr>
          <w:bCs/>
          <w:color w:val="000000"/>
        </w:rPr>
        <w:t xml:space="preserve"> best opportunities for winter sports.  Three ski resorts, Jackson Hole Mountain Resort, Snow King, and White Pine are located on the Forest.  The backcountry landscape contains a multitude of cross-country skiing trails and miles of trails for snowmobiling.  Summer recreation contains a trail system of some 3000 miles and a network of scenic roads stretching more than 2500 miles.  The Forest also offers unique features such as the scenic and challenging Snake River Canyon, where more than 150 thousand visitors float through its whitewater each year; the </w:t>
      </w:r>
      <w:proofErr w:type="spellStart"/>
      <w:r w:rsidRPr="00452CA2">
        <w:rPr>
          <w:bCs/>
          <w:color w:val="000000"/>
        </w:rPr>
        <w:t>Gros</w:t>
      </w:r>
      <w:proofErr w:type="spellEnd"/>
      <w:r w:rsidRPr="00452CA2">
        <w:rPr>
          <w:bCs/>
          <w:color w:val="000000"/>
        </w:rPr>
        <w:t xml:space="preserve"> </w:t>
      </w:r>
      <w:proofErr w:type="spellStart"/>
      <w:r w:rsidRPr="00452CA2">
        <w:rPr>
          <w:bCs/>
          <w:color w:val="000000"/>
        </w:rPr>
        <w:t>Ventre</w:t>
      </w:r>
      <w:proofErr w:type="spellEnd"/>
      <w:r w:rsidRPr="00452CA2">
        <w:rPr>
          <w:bCs/>
          <w:color w:val="000000"/>
        </w:rPr>
        <w:t xml:space="preserve"> Slide, one of the largest natural landslides in the country; Periodic Springs on Swift Creek near Afton, which is one of the few </w:t>
      </w:r>
      <w:proofErr w:type="spellStart"/>
      <w:r w:rsidRPr="00452CA2">
        <w:rPr>
          <w:bCs/>
          <w:color w:val="000000"/>
        </w:rPr>
        <w:t>coldwater</w:t>
      </w:r>
      <w:proofErr w:type="spellEnd"/>
      <w:r w:rsidRPr="00452CA2">
        <w:rPr>
          <w:bCs/>
          <w:color w:val="000000"/>
        </w:rPr>
        <w:t xml:space="preserve"> geysers in the world; Fremont Lake, the second largest lake in the State of Wyoming, and one of the deepest in the U.S.; Kendall Warm Springs known as the only home for the Kendall Warm Springs Dace; and Gannett Peak (elev. 13,804) the highest point in Wyoming.  </w:t>
      </w:r>
    </w:p>
    <w:p w:rsidR="00452CA2" w:rsidRPr="00452CA2" w:rsidRDefault="00452CA2" w:rsidP="00452CA2">
      <w:pPr>
        <w:rPr>
          <w:bCs/>
          <w:color w:val="000000"/>
        </w:rPr>
      </w:pPr>
    </w:p>
    <w:p w:rsidR="00452CA2" w:rsidRPr="00452CA2" w:rsidRDefault="00452CA2" w:rsidP="00452CA2">
      <w:pPr>
        <w:rPr>
          <w:color w:val="000000"/>
        </w:rPr>
      </w:pPr>
      <w:r w:rsidRPr="00452CA2">
        <w:rPr>
          <w:bCs/>
          <w:color w:val="000000"/>
        </w:rPr>
        <w:t>The BTNF also has important commodity resources.  Scientists believe that there are large reserves of oil and gas trapped beneath the Forest landscape.  Pine, spruce and fir have long supported the logging industry.  The Forest offers approximately 10 million board feet annually, of which over half is non-commercial firewood, and post and poles for fences.  The BTNF also contains some of the richest grazing lands in Wyoming, where more than 40,000 cattle, 2000 horses and, and 80,000 sheep graze annually.</w:t>
      </w:r>
      <w:r w:rsidRPr="00452CA2">
        <w:rPr>
          <w:color w:val="000000"/>
        </w:rPr>
        <w:t xml:space="preserve"> </w:t>
      </w:r>
    </w:p>
    <w:p w:rsidR="00452CA2" w:rsidRPr="00452CA2" w:rsidRDefault="00452CA2" w:rsidP="005544B4">
      <w:pPr>
        <w:rPr>
          <w:color w:val="000000"/>
        </w:rPr>
      </w:pPr>
    </w:p>
    <w:p w:rsidR="005B286D" w:rsidRPr="005B286D" w:rsidRDefault="005B286D" w:rsidP="005B286D">
      <w:pPr>
        <w:autoSpaceDE w:val="0"/>
        <w:autoSpaceDN w:val="0"/>
        <w:adjustRightInd w:val="0"/>
        <w:spacing w:line="240" w:lineRule="atLeast"/>
        <w:rPr>
          <w:rFonts w:asciiTheme="majorHAnsi" w:hAnsiTheme="majorHAnsi"/>
          <w:color w:val="000000"/>
        </w:rPr>
      </w:pPr>
      <w:r w:rsidRPr="005B286D">
        <w:rPr>
          <w:rFonts w:asciiTheme="majorHAnsi" w:hAnsiTheme="majorHAnsi"/>
          <w:color w:val="000000"/>
        </w:rPr>
        <w:t>Web site:</w:t>
      </w:r>
      <w:r w:rsidRPr="005B286D">
        <w:rPr>
          <w:rFonts w:asciiTheme="majorHAnsi" w:hAnsiTheme="majorHAnsi"/>
          <w:color w:val="000000"/>
        </w:rPr>
        <w:tab/>
      </w:r>
      <w:hyperlink r:id="rId12" w:history="1">
        <w:r w:rsidRPr="0018127B">
          <w:rPr>
            <w:rStyle w:val="Hyperlink"/>
          </w:rPr>
          <w:t>http://www.fs.usda.gov/btnf/</w:t>
        </w:r>
      </w:hyperlink>
      <w:r>
        <w:t xml:space="preserve"> </w:t>
      </w:r>
    </w:p>
    <w:p w:rsidR="005B286D" w:rsidRPr="005B286D" w:rsidRDefault="005B286D" w:rsidP="005B286D">
      <w:pPr>
        <w:autoSpaceDE w:val="0"/>
        <w:autoSpaceDN w:val="0"/>
        <w:adjustRightInd w:val="0"/>
        <w:spacing w:line="240" w:lineRule="atLeast"/>
        <w:rPr>
          <w:b/>
          <w:bCs/>
          <w:color w:val="000000"/>
        </w:rPr>
      </w:pPr>
      <w:r w:rsidRPr="005B286D">
        <w:rPr>
          <w:rFonts w:asciiTheme="majorHAnsi" w:hAnsiTheme="majorHAnsi"/>
          <w:color w:val="000000"/>
        </w:rPr>
        <w:t>Twitter:</w:t>
      </w:r>
      <w:r w:rsidRPr="005B286D">
        <w:rPr>
          <w:rFonts w:asciiTheme="majorHAnsi" w:hAnsiTheme="majorHAnsi"/>
          <w:color w:val="000000"/>
        </w:rPr>
        <w:tab/>
      </w:r>
      <w:r w:rsidRPr="005B286D">
        <w:rPr>
          <w:b/>
          <w:bCs/>
          <w:color w:val="000000"/>
        </w:rPr>
        <w:t>@BridgerTetonNF</w:t>
      </w:r>
    </w:p>
    <w:p w:rsidR="005B286D" w:rsidRDefault="005B286D" w:rsidP="005B286D">
      <w:pPr>
        <w:autoSpaceDE w:val="0"/>
        <w:autoSpaceDN w:val="0"/>
        <w:adjustRightInd w:val="0"/>
        <w:spacing w:line="240" w:lineRule="atLeast"/>
        <w:rPr>
          <w:rFonts w:asciiTheme="majorHAnsi" w:hAnsiTheme="majorHAnsi"/>
          <w:color w:val="000000"/>
        </w:rPr>
      </w:pPr>
    </w:p>
    <w:p w:rsidR="00DE1874" w:rsidRDefault="00DE1874" w:rsidP="005B286D">
      <w:pPr>
        <w:autoSpaceDE w:val="0"/>
        <w:autoSpaceDN w:val="0"/>
        <w:adjustRightInd w:val="0"/>
        <w:spacing w:line="240" w:lineRule="atLeast"/>
        <w:rPr>
          <w:rFonts w:asciiTheme="majorHAnsi" w:hAnsiTheme="majorHAnsi"/>
          <w:color w:val="000000"/>
        </w:rPr>
      </w:pPr>
    </w:p>
    <w:p w:rsidR="0061242C" w:rsidRDefault="0061242C" w:rsidP="0061242C">
      <w:pPr>
        <w:tabs>
          <w:tab w:val="left" w:pos="2412"/>
        </w:tabs>
        <w:autoSpaceDE w:val="0"/>
        <w:autoSpaceDN w:val="0"/>
        <w:adjustRightInd w:val="0"/>
        <w:spacing w:line="240" w:lineRule="atLeast"/>
        <w:rPr>
          <w:rFonts w:asciiTheme="majorHAnsi" w:hAnsiTheme="majorHAnsi"/>
          <w:b/>
          <w:bCs/>
          <w:color w:val="000000"/>
        </w:rPr>
      </w:pPr>
    </w:p>
    <w:p w:rsidR="0061242C" w:rsidRDefault="0061242C" w:rsidP="0061242C">
      <w:pPr>
        <w:tabs>
          <w:tab w:val="left" w:pos="2412"/>
        </w:tabs>
        <w:autoSpaceDE w:val="0"/>
        <w:autoSpaceDN w:val="0"/>
        <w:adjustRightInd w:val="0"/>
        <w:spacing w:line="240" w:lineRule="atLeast"/>
        <w:jc w:val="center"/>
        <w:rPr>
          <w:rFonts w:asciiTheme="majorHAnsi" w:hAnsiTheme="majorHAnsi"/>
          <w:b/>
          <w:bCs/>
          <w:color w:val="000000"/>
        </w:rPr>
      </w:pPr>
      <w:r>
        <w:rPr>
          <w:rFonts w:asciiTheme="majorHAnsi" w:hAnsiTheme="majorHAnsi"/>
          <w:b/>
          <w:bCs/>
          <w:color w:val="000000"/>
        </w:rPr>
        <w:lastRenderedPageBreak/>
        <w:t xml:space="preserve">Outreach </w:t>
      </w:r>
      <w:r w:rsidR="00AE387A">
        <w:rPr>
          <w:rFonts w:asciiTheme="majorHAnsi" w:hAnsiTheme="majorHAnsi"/>
          <w:b/>
          <w:bCs/>
          <w:color w:val="000000"/>
        </w:rPr>
        <w:t>Respons</w:t>
      </w:r>
      <w:r>
        <w:rPr>
          <w:rFonts w:asciiTheme="majorHAnsi" w:hAnsiTheme="majorHAnsi"/>
          <w:b/>
          <w:bCs/>
          <w:color w:val="000000"/>
        </w:rPr>
        <w:t xml:space="preserve">e Form </w:t>
      </w:r>
    </w:p>
    <w:p w:rsidR="0061242C" w:rsidRDefault="0061242C" w:rsidP="0061242C">
      <w:pPr>
        <w:tabs>
          <w:tab w:val="left" w:pos="2412"/>
        </w:tabs>
        <w:autoSpaceDE w:val="0"/>
        <w:autoSpaceDN w:val="0"/>
        <w:adjustRightInd w:val="0"/>
        <w:spacing w:line="240" w:lineRule="atLeast"/>
        <w:jc w:val="center"/>
        <w:rPr>
          <w:rFonts w:asciiTheme="majorHAnsi" w:hAnsiTheme="majorHAnsi"/>
          <w:b/>
          <w:bCs/>
          <w:color w:val="000000"/>
        </w:rPr>
      </w:pPr>
    </w:p>
    <w:p w:rsidR="0061242C" w:rsidRPr="0061242C" w:rsidRDefault="0061242C" w:rsidP="0061242C">
      <w:pPr>
        <w:tabs>
          <w:tab w:val="left" w:pos="2412"/>
        </w:tabs>
        <w:autoSpaceDE w:val="0"/>
        <w:autoSpaceDN w:val="0"/>
        <w:adjustRightInd w:val="0"/>
        <w:spacing w:line="240" w:lineRule="atLeast"/>
        <w:rPr>
          <w:rFonts w:asciiTheme="majorHAnsi" w:hAnsiTheme="majorHAnsi"/>
          <w:b/>
          <w:bCs/>
          <w:color w:val="000000"/>
        </w:rPr>
      </w:pPr>
      <w:r w:rsidRPr="0061242C">
        <w:rPr>
          <w:rFonts w:asciiTheme="majorHAnsi" w:hAnsiTheme="majorHAnsi"/>
          <w:b/>
          <w:bCs/>
          <w:color w:val="000000"/>
          <w:u w:val="single"/>
        </w:rPr>
        <w:t>Position:</w:t>
      </w:r>
      <w:r>
        <w:rPr>
          <w:rFonts w:asciiTheme="majorHAnsi" w:hAnsiTheme="majorHAnsi"/>
          <w:b/>
          <w:bCs/>
          <w:color w:val="000000"/>
        </w:rPr>
        <w:t xml:space="preserve">  </w:t>
      </w:r>
      <w:r w:rsidR="008E632C" w:rsidRPr="0061242C">
        <w:rPr>
          <w:rFonts w:asciiTheme="majorHAnsi" w:hAnsiTheme="majorHAnsi"/>
          <w:b/>
          <w:bCs/>
          <w:color w:val="000000"/>
        </w:rPr>
        <w:t>Recreation</w:t>
      </w:r>
      <w:r w:rsidRPr="0061242C">
        <w:rPr>
          <w:rFonts w:asciiTheme="majorHAnsi" w:hAnsiTheme="majorHAnsi"/>
          <w:b/>
          <w:bCs/>
          <w:color w:val="000000"/>
        </w:rPr>
        <w:t xml:space="preserve"> Technician; GS-0462-06/07</w:t>
      </w:r>
    </w:p>
    <w:p w:rsidR="0061242C" w:rsidRDefault="0061242C" w:rsidP="0061242C">
      <w:pPr>
        <w:tabs>
          <w:tab w:val="left" w:pos="2412"/>
        </w:tabs>
        <w:autoSpaceDE w:val="0"/>
        <w:autoSpaceDN w:val="0"/>
        <w:adjustRightInd w:val="0"/>
        <w:spacing w:line="240" w:lineRule="atLeast"/>
        <w:rPr>
          <w:rFonts w:asciiTheme="majorHAnsi" w:hAnsiTheme="majorHAnsi"/>
          <w:bCs/>
          <w:color w:val="000000"/>
          <w:u w:val="single"/>
        </w:rPr>
      </w:pPr>
    </w:p>
    <w:p w:rsidR="0061242C" w:rsidRDefault="0061242C" w:rsidP="0061242C">
      <w:pPr>
        <w:tabs>
          <w:tab w:val="left" w:pos="2412"/>
        </w:tabs>
        <w:autoSpaceDE w:val="0"/>
        <w:autoSpaceDN w:val="0"/>
        <w:adjustRightInd w:val="0"/>
        <w:spacing w:line="240" w:lineRule="atLeast"/>
        <w:rPr>
          <w:rFonts w:asciiTheme="majorHAnsi" w:hAnsiTheme="majorHAnsi"/>
          <w:bCs/>
          <w:color w:val="000000"/>
        </w:rPr>
      </w:pPr>
      <w:r>
        <w:rPr>
          <w:rFonts w:asciiTheme="majorHAnsi" w:hAnsiTheme="majorHAnsi"/>
          <w:b/>
          <w:bCs/>
          <w:color w:val="000000"/>
          <w:u w:val="single"/>
        </w:rPr>
        <w:t>Location:</w:t>
      </w:r>
      <w:r>
        <w:rPr>
          <w:rFonts w:asciiTheme="majorHAnsi" w:hAnsiTheme="majorHAnsi"/>
          <w:bCs/>
          <w:color w:val="000000"/>
        </w:rPr>
        <w:t xml:space="preserve">  </w:t>
      </w:r>
      <w:r w:rsidR="0018492C">
        <w:rPr>
          <w:rFonts w:asciiTheme="majorHAnsi" w:hAnsiTheme="majorHAnsi"/>
          <w:b/>
          <w:bCs/>
          <w:color w:val="000000"/>
        </w:rPr>
        <w:t>Kemmerer</w:t>
      </w:r>
      <w:bookmarkStart w:id="0" w:name="_GoBack"/>
      <w:bookmarkEnd w:id="0"/>
      <w:r w:rsidRPr="0061242C">
        <w:rPr>
          <w:rFonts w:asciiTheme="majorHAnsi" w:hAnsiTheme="majorHAnsi"/>
          <w:b/>
          <w:bCs/>
          <w:color w:val="000000"/>
        </w:rPr>
        <w:t>, Wyoming</w:t>
      </w:r>
    </w:p>
    <w:p w:rsidR="0061242C" w:rsidRDefault="0061242C" w:rsidP="0061242C">
      <w:pPr>
        <w:tabs>
          <w:tab w:val="left" w:pos="2412"/>
        </w:tabs>
        <w:autoSpaceDE w:val="0"/>
        <w:autoSpaceDN w:val="0"/>
        <w:adjustRightInd w:val="0"/>
        <w:spacing w:line="240" w:lineRule="atLeast"/>
        <w:rPr>
          <w:rFonts w:asciiTheme="majorHAnsi" w:hAnsiTheme="majorHAnsi"/>
          <w:bCs/>
          <w:color w:val="000000"/>
        </w:rPr>
      </w:pPr>
    </w:p>
    <w:p w:rsidR="0061242C" w:rsidRDefault="0061242C" w:rsidP="0061242C">
      <w:pPr>
        <w:tabs>
          <w:tab w:val="left" w:pos="2412"/>
        </w:tabs>
        <w:autoSpaceDE w:val="0"/>
        <w:autoSpaceDN w:val="0"/>
        <w:adjustRightInd w:val="0"/>
        <w:spacing w:line="240" w:lineRule="atLeast"/>
        <w:rPr>
          <w:rFonts w:asciiTheme="majorHAnsi" w:hAnsiTheme="majorHAnsi"/>
          <w:b/>
          <w:bCs/>
          <w:color w:val="000000"/>
        </w:rPr>
      </w:pPr>
      <w:r>
        <w:rPr>
          <w:rFonts w:asciiTheme="majorHAnsi" w:hAnsiTheme="majorHAnsi"/>
          <w:b/>
          <w:bCs/>
          <w:color w:val="000000"/>
          <w:u w:val="single"/>
        </w:rPr>
        <w:t>Type of Appointment:</w:t>
      </w:r>
      <w:r>
        <w:rPr>
          <w:rFonts w:asciiTheme="majorHAnsi" w:hAnsiTheme="majorHAnsi"/>
          <w:bCs/>
          <w:color w:val="000000"/>
        </w:rPr>
        <w:t xml:space="preserve">  </w:t>
      </w:r>
      <w:r>
        <w:rPr>
          <w:rFonts w:asciiTheme="majorHAnsi" w:hAnsiTheme="majorHAnsi"/>
          <w:b/>
          <w:bCs/>
          <w:color w:val="000000"/>
        </w:rPr>
        <w:t>Permanent, Full-Time</w:t>
      </w:r>
    </w:p>
    <w:p w:rsidR="0061242C" w:rsidRDefault="0061242C" w:rsidP="0061242C">
      <w:pPr>
        <w:tabs>
          <w:tab w:val="left" w:pos="2412"/>
        </w:tabs>
        <w:autoSpaceDE w:val="0"/>
        <w:autoSpaceDN w:val="0"/>
        <w:adjustRightInd w:val="0"/>
        <w:spacing w:line="240" w:lineRule="atLeast"/>
        <w:rPr>
          <w:rFonts w:asciiTheme="majorHAnsi" w:hAnsiTheme="majorHAnsi"/>
          <w:b/>
          <w:bCs/>
          <w:color w:val="000000"/>
        </w:rPr>
      </w:pPr>
    </w:p>
    <w:p w:rsidR="0061242C" w:rsidRDefault="0061242C" w:rsidP="0061242C">
      <w:pPr>
        <w:tabs>
          <w:tab w:val="left" w:pos="2412"/>
        </w:tabs>
        <w:autoSpaceDE w:val="0"/>
        <w:autoSpaceDN w:val="0"/>
        <w:adjustRightInd w:val="0"/>
        <w:spacing w:line="240" w:lineRule="atLeast"/>
        <w:rPr>
          <w:rFonts w:asciiTheme="majorHAnsi" w:hAnsiTheme="majorHAnsi"/>
          <w:b/>
          <w:bCs/>
          <w:color w:val="000000"/>
        </w:rPr>
      </w:pPr>
      <w:r>
        <w:rPr>
          <w:rFonts w:asciiTheme="majorHAnsi" w:hAnsiTheme="majorHAnsi"/>
          <w:b/>
          <w:bCs/>
          <w:color w:val="000000"/>
          <w:u w:val="single"/>
        </w:rPr>
        <w:t>Point of Contact:</w:t>
      </w:r>
      <w:r>
        <w:rPr>
          <w:rFonts w:asciiTheme="majorHAnsi" w:hAnsiTheme="majorHAnsi"/>
          <w:b/>
          <w:bCs/>
          <w:color w:val="000000"/>
        </w:rPr>
        <w:t xml:space="preserve">  Mary </w:t>
      </w:r>
      <w:r w:rsidR="00AE387A">
        <w:rPr>
          <w:rFonts w:asciiTheme="majorHAnsi" w:hAnsiTheme="majorHAnsi"/>
          <w:b/>
          <w:bCs/>
          <w:color w:val="000000"/>
        </w:rPr>
        <w:t>Greenwood</w:t>
      </w:r>
      <w:r>
        <w:rPr>
          <w:rFonts w:asciiTheme="majorHAnsi" w:hAnsiTheme="majorHAnsi"/>
          <w:b/>
          <w:bCs/>
          <w:color w:val="000000"/>
        </w:rPr>
        <w:t xml:space="preserve">, </w:t>
      </w:r>
      <w:r w:rsidR="00AE387A">
        <w:rPr>
          <w:rFonts w:asciiTheme="majorHAnsi" w:hAnsiTheme="majorHAnsi"/>
          <w:b/>
          <w:bCs/>
          <w:color w:val="000000"/>
        </w:rPr>
        <w:t>Natural Resource</w:t>
      </w:r>
      <w:r>
        <w:rPr>
          <w:rFonts w:asciiTheme="majorHAnsi" w:hAnsiTheme="majorHAnsi"/>
          <w:b/>
          <w:bCs/>
          <w:color w:val="000000"/>
        </w:rPr>
        <w:t xml:space="preserve"> Specialist, 307-276-5821, </w:t>
      </w:r>
      <w:hyperlink r:id="rId13" w:history="1">
        <w:r w:rsidR="00AE387A" w:rsidRPr="00CB5032">
          <w:rPr>
            <w:rStyle w:val="Hyperlink"/>
            <w:rFonts w:asciiTheme="majorHAnsi" w:hAnsiTheme="majorHAnsi"/>
            <w:b/>
            <w:bCs/>
          </w:rPr>
          <w:t>marykgreenwood@fs.fed.us</w:t>
        </w:r>
      </w:hyperlink>
      <w:r>
        <w:rPr>
          <w:rFonts w:asciiTheme="majorHAnsi" w:hAnsiTheme="majorHAnsi"/>
          <w:b/>
          <w:bCs/>
          <w:color w:val="000000"/>
        </w:rPr>
        <w:t xml:space="preserve"> </w:t>
      </w:r>
    </w:p>
    <w:p w:rsidR="000F2240" w:rsidRDefault="000F2240" w:rsidP="00AE387A">
      <w:pPr>
        <w:tabs>
          <w:tab w:val="left" w:pos="2412"/>
        </w:tabs>
        <w:autoSpaceDE w:val="0"/>
        <w:autoSpaceDN w:val="0"/>
        <w:adjustRightInd w:val="0"/>
        <w:spacing w:line="240" w:lineRule="atLeast"/>
        <w:rPr>
          <w:rFonts w:asciiTheme="majorHAnsi" w:hAnsiTheme="majorHAnsi"/>
          <w:b/>
          <w:bCs/>
          <w:i/>
          <w:color w:val="FF0000"/>
        </w:rPr>
      </w:pPr>
    </w:p>
    <w:p w:rsidR="00AE387A" w:rsidRPr="000F2240" w:rsidRDefault="00AE387A" w:rsidP="00AE387A">
      <w:pPr>
        <w:tabs>
          <w:tab w:val="left" w:pos="2412"/>
        </w:tabs>
        <w:autoSpaceDE w:val="0"/>
        <w:autoSpaceDN w:val="0"/>
        <w:adjustRightInd w:val="0"/>
        <w:spacing w:line="240" w:lineRule="atLeast"/>
        <w:rPr>
          <w:rFonts w:asciiTheme="majorHAnsi" w:hAnsiTheme="majorHAnsi"/>
          <w:b/>
          <w:bCs/>
          <w:i/>
          <w:color w:val="FF0000"/>
        </w:rPr>
      </w:pPr>
      <w:r w:rsidRPr="000F2240">
        <w:rPr>
          <w:rFonts w:asciiTheme="majorHAnsi" w:hAnsiTheme="majorHAnsi"/>
          <w:b/>
          <w:bCs/>
          <w:i/>
          <w:color w:val="FF0000"/>
        </w:rPr>
        <w:t xml:space="preserve">Please return your completed response form by </w:t>
      </w:r>
      <w:r w:rsidR="000F2240" w:rsidRPr="000F2240">
        <w:rPr>
          <w:rFonts w:asciiTheme="majorHAnsi" w:hAnsiTheme="majorHAnsi"/>
          <w:b/>
          <w:bCs/>
          <w:i/>
          <w:color w:val="FF0000"/>
        </w:rPr>
        <w:t xml:space="preserve">June </w:t>
      </w:r>
      <w:r w:rsidR="00DE1874">
        <w:rPr>
          <w:rFonts w:asciiTheme="majorHAnsi" w:hAnsiTheme="majorHAnsi"/>
          <w:b/>
          <w:bCs/>
          <w:i/>
          <w:color w:val="FF0000"/>
        </w:rPr>
        <w:t>8</w:t>
      </w:r>
      <w:r w:rsidRPr="000F2240">
        <w:rPr>
          <w:rFonts w:asciiTheme="majorHAnsi" w:hAnsiTheme="majorHAnsi"/>
          <w:b/>
          <w:bCs/>
          <w:i/>
          <w:color w:val="FF0000"/>
        </w:rPr>
        <w:t>, 2014</w:t>
      </w:r>
    </w:p>
    <w:p w:rsidR="00AE387A" w:rsidRPr="00AE387A"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 xml:space="preserve">Your Name:  _________________________  </w:t>
      </w:r>
      <w:r w:rsidRPr="00E2754F">
        <w:rPr>
          <w:rFonts w:asciiTheme="majorHAnsi" w:hAnsiTheme="majorHAnsi"/>
          <w:b/>
          <w:bCs/>
          <w:color w:val="000000"/>
        </w:rPr>
        <w:tab/>
        <w:t>Email: ________________________</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Mailing Address:   ______________________________________________________</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Telephone Number_____________________________________________________</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AGENCY EMPLOYED WITH:</w:t>
      </w:r>
      <w:r w:rsidRPr="00E2754F">
        <w:rPr>
          <w:rFonts w:asciiTheme="majorHAnsi" w:hAnsiTheme="majorHAnsi"/>
          <w:b/>
          <w:bCs/>
          <w:color w:val="000000"/>
        </w:rPr>
        <w:tab/>
      </w:r>
      <w:r w:rsidRPr="00E2754F">
        <w:rPr>
          <w:rFonts w:asciiTheme="majorHAnsi" w:hAnsiTheme="majorHAnsi"/>
          <w:b/>
          <w:bCs/>
          <w:color w:val="000000"/>
          <w:u w:val="single"/>
        </w:rPr>
        <w:tab/>
      </w:r>
      <w:r w:rsidRPr="00E2754F">
        <w:rPr>
          <w:rFonts w:asciiTheme="majorHAnsi" w:hAnsiTheme="majorHAnsi"/>
          <w:b/>
          <w:bCs/>
          <w:color w:val="000000"/>
        </w:rPr>
        <w:t>USFS</w:t>
      </w:r>
      <w:r w:rsidRPr="00E2754F">
        <w:rPr>
          <w:rFonts w:asciiTheme="majorHAnsi" w:hAnsiTheme="majorHAnsi"/>
          <w:b/>
          <w:bCs/>
          <w:color w:val="000000"/>
        </w:rPr>
        <w:tab/>
      </w:r>
      <w:r w:rsidRPr="00E2754F">
        <w:rPr>
          <w:rFonts w:asciiTheme="majorHAnsi" w:hAnsiTheme="majorHAnsi"/>
          <w:b/>
          <w:bCs/>
          <w:color w:val="000000"/>
          <w:u w:val="single"/>
        </w:rPr>
        <w:tab/>
      </w:r>
      <w:r w:rsidRPr="00E2754F">
        <w:rPr>
          <w:rFonts w:asciiTheme="majorHAnsi" w:hAnsiTheme="majorHAnsi"/>
          <w:b/>
          <w:bCs/>
          <w:color w:val="000000"/>
        </w:rPr>
        <w:t>BLM</w:t>
      </w:r>
      <w:r w:rsidRPr="00E2754F">
        <w:rPr>
          <w:rFonts w:asciiTheme="majorHAnsi" w:hAnsiTheme="majorHAnsi"/>
          <w:b/>
          <w:bCs/>
          <w:color w:val="000000"/>
        </w:rPr>
        <w:tab/>
      </w:r>
      <w:r w:rsidRPr="00E2754F">
        <w:rPr>
          <w:rFonts w:asciiTheme="majorHAnsi" w:hAnsiTheme="majorHAnsi"/>
          <w:b/>
          <w:bCs/>
          <w:color w:val="000000"/>
          <w:u w:val="single"/>
        </w:rPr>
        <w:tab/>
      </w:r>
      <w:r w:rsidRPr="00E2754F">
        <w:rPr>
          <w:rFonts w:asciiTheme="majorHAnsi" w:hAnsiTheme="majorHAnsi"/>
          <w:b/>
          <w:bCs/>
          <w:color w:val="000000"/>
        </w:rPr>
        <w:t>OTHER</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TYPE OF APPOINTMENT:</w:t>
      </w:r>
      <w:r w:rsidRPr="00E2754F">
        <w:rPr>
          <w:rFonts w:asciiTheme="majorHAnsi" w:hAnsiTheme="majorHAnsi"/>
          <w:b/>
          <w:bCs/>
          <w:color w:val="000000"/>
        </w:rPr>
        <w:tab/>
      </w:r>
      <w:r w:rsidRPr="00E2754F">
        <w:rPr>
          <w:rFonts w:asciiTheme="majorHAnsi" w:hAnsiTheme="majorHAnsi"/>
          <w:b/>
          <w:bCs/>
          <w:color w:val="000000"/>
          <w:u w:val="single"/>
        </w:rPr>
        <w:tab/>
      </w:r>
      <w:r w:rsidRPr="00E2754F">
        <w:rPr>
          <w:rFonts w:asciiTheme="majorHAnsi" w:hAnsiTheme="majorHAnsi"/>
          <w:b/>
          <w:bCs/>
          <w:color w:val="000000"/>
        </w:rPr>
        <w:t>PERMANENT</w:t>
      </w:r>
      <w:r w:rsidR="00E111C3" w:rsidRPr="00E2754F">
        <w:rPr>
          <w:rFonts w:asciiTheme="majorHAnsi" w:hAnsiTheme="majorHAnsi"/>
          <w:b/>
          <w:bCs/>
          <w:color w:val="000000"/>
        </w:rPr>
        <w:t xml:space="preserve"> </w:t>
      </w:r>
      <w:r w:rsidRPr="00E2754F">
        <w:rPr>
          <w:rFonts w:asciiTheme="majorHAnsi" w:hAnsiTheme="majorHAnsi"/>
          <w:b/>
          <w:bCs/>
          <w:color w:val="000000"/>
          <w:u w:val="single"/>
        </w:rPr>
        <w:tab/>
      </w:r>
      <w:r w:rsidRPr="00E2754F">
        <w:rPr>
          <w:rFonts w:asciiTheme="majorHAnsi" w:hAnsiTheme="majorHAnsi"/>
          <w:b/>
          <w:bCs/>
          <w:color w:val="000000"/>
        </w:rPr>
        <w:t>TEMPORARY</w:t>
      </w:r>
      <w:r w:rsidR="00E111C3" w:rsidRPr="00E2754F">
        <w:rPr>
          <w:rFonts w:asciiTheme="majorHAnsi" w:hAnsiTheme="majorHAnsi"/>
          <w:b/>
          <w:bCs/>
          <w:color w:val="000000"/>
        </w:rPr>
        <w:t xml:space="preserve"> </w:t>
      </w:r>
      <w:r w:rsidRPr="00E2754F">
        <w:rPr>
          <w:rFonts w:asciiTheme="majorHAnsi" w:hAnsiTheme="majorHAnsi"/>
          <w:b/>
          <w:bCs/>
          <w:color w:val="000000"/>
          <w:u w:val="single"/>
        </w:rPr>
        <w:tab/>
      </w:r>
      <w:r w:rsidRPr="00E2754F">
        <w:rPr>
          <w:rFonts w:asciiTheme="majorHAnsi" w:hAnsiTheme="majorHAnsi"/>
          <w:b/>
          <w:bCs/>
          <w:color w:val="000000"/>
        </w:rPr>
        <w:t>TERM</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ab/>
      </w:r>
      <w:r w:rsidRPr="00E2754F">
        <w:rPr>
          <w:rFonts w:asciiTheme="majorHAnsi" w:hAnsiTheme="majorHAnsi"/>
          <w:b/>
          <w:bCs/>
          <w:color w:val="000000"/>
        </w:rPr>
        <w:tab/>
      </w:r>
      <w:r w:rsidRPr="00E2754F">
        <w:rPr>
          <w:rFonts w:asciiTheme="majorHAnsi" w:hAnsiTheme="majorHAnsi"/>
          <w:b/>
          <w:bCs/>
          <w:color w:val="000000"/>
        </w:rPr>
        <w:tab/>
      </w:r>
      <w:r w:rsidRPr="00E2754F">
        <w:rPr>
          <w:rFonts w:asciiTheme="majorHAnsi" w:hAnsiTheme="majorHAnsi"/>
          <w:b/>
          <w:bCs/>
          <w:color w:val="000000"/>
        </w:rPr>
        <w:tab/>
      </w:r>
      <w:r w:rsidRPr="00E2754F">
        <w:rPr>
          <w:rFonts w:asciiTheme="majorHAnsi" w:hAnsiTheme="majorHAnsi"/>
          <w:b/>
          <w:bCs/>
          <w:color w:val="000000"/>
          <w:u w:val="single"/>
        </w:rPr>
        <w:tab/>
      </w:r>
      <w:r w:rsidRPr="00E2754F">
        <w:rPr>
          <w:rFonts w:asciiTheme="majorHAnsi" w:hAnsiTheme="majorHAnsi"/>
          <w:b/>
          <w:bCs/>
          <w:color w:val="000000"/>
        </w:rPr>
        <w:t>VRA</w:t>
      </w:r>
      <w:r w:rsidRPr="00E2754F">
        <w:rPr>
          <w:rFonts w:asciiTheme="majorHAnsi" w:hAnsiTheme="majorHAnsi"/>
          <w:b/>
          <w:bCs/>
          <w:color w:val="000000"/>
        </w:rPr>
        <w:tab/>
      </w:r>
      <w:r w:rsidRPr="00E2754F">
        <w:rPr>
          <w:rFonts w:asciiTheme="majorHAnsi" w:hAnsiTheme="majorHAnsi"/>
          <w:b/>
          <w:bCs/>
          <w:color w:val="000000"/>
          <w:u w:val="single"/>
        </w:rPr>
        <w:tab/>
      </w:r>
      <w:r w:rsidRPr="00E2754F">
        <w:rPr>
          <w:rFonts w:asciiTheme="majorHAnsi" w:hAnsiTheme="majorHAnsi"/>
          <w:b/>
          <w:bCs/>
          <w:color w:val="000000"/>
        </w:rPr>
        <w:t>PWD</w:t>
      </w:r>
      <w:r w:rsidRPr="00E2754F">
        <w:rPr>
          <w:rFonts w:asciiTheme="majorHAnsi" w:hAnsiTheme="majorHAnsi"/>
          <w:b/>
          <w:bCs/>
          <w:color w:val="000000"/>
        </w:rPr>
        <w:tab/>
      </w:r>
      <w:r w:rsidRPr="00E2754F">
        <w:rPr>
          <w:rFonts w:asciiTheme="majorHAnsi" w:hAnsiTheme="majorHAnsi"/>
          <w:b/>
          <w:bCs/>
          <w:color w:val="000000"/>
          <w:u w:val="single"/>
        </w:rPr>
        <w:tab/>
      </w:r>
      <w:r w:rsidRPr="00E2754F">
        <w:rPr>
          <w:rFonts w:asciiTheme="majorHAnsi" w:hAnsiTheme="majorHAnsi"/>
          <w:b/>
          <w:bCs/>
          <w:color w:val="000000"/>
        </w:rPr>
        <w:t>OTHER</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u w:val="single"/>
        </w:rPr>
      </w:pPr>
      <w:r w:rsidRPr="00E2754F">
        <w:rPr>
          <w:rFonts w:asciiTheme="majorHAnsi" w:hAnsiTheme="majorHAnsi"/>
          <w:b/>
          <w:bCs/>
          <w:color w:val="000000"/>
        </w:rPr>
        <w:t>CURRENT REGION/FOREST/DISTRICT:</w:t>
      </w:r>
      <w:r w:rsidRPr="00E2754F">
        <w:rPr>
          <w:rFonts w:asciiTheme="majorHAnsi" w:hAnsiTheme="majorHAnsi"/>
          <w:b/>
          <w:bCs/>
          <w:color w:val="000000"/>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CURRENT SERIES AND GRADE:</w:t>
      </w:r>
      <w:r w:rsidRPr="00E2754F">
        <w:rPr>
          <w:rFonts w:asciiTheme="majorHAnsi" w:hAnsiTheme="majorHAnsi"/>
          <w:b/>
          <w:bCs/>
          <w:color w:val="000000"/>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CURRENT POSITION TITLE:</w:t>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CURRENT RED CARD QUALIFICATIONS__________________________________</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 xml:space="preserve">IF NOT A CURRENT PERMANENT (CAREER OR CAREER CONDITIONAL) EMPLOYEE </w:t>
      </w:r>
      <w:proofErr w:type="gramStart"/>
      <w:r w:rsidRPr="00E2754F">
        <w:rPr>
          <w:rFonts w:asciiTheme="majorHAnsi" w:hAnsiTheme="majorHAnsi"/>
          <w:b/>
          <w:bCs/>
          <w:color w:val="000000"/>
        </w:rPr>
        <w:t>ARE</w:t>
      </w:r>
      <w:proofErr w:type="gramEnd"/>
      <w:r w:rsidRPr="00E2754F">
        <w:rPr>
          <w:rFonts w:asciiTheme="majorHAnsi" w:hAnsiTheme="majorHAnsi"/>
          <w:b/>
          <w:bCs/>
          <w:color w:val="000000"/>
        </w:rPr>
        <w:t xml:space="preserve"> YOU ELIGIBLE TO BE HIRED UNDER ANY OF THE FOLLOWING </w:t>
      </w:r>
      <w:r w:rsidR="00E2754F" w:rsidRPr="00E2754F">
        <w:rPr>
          <w:rFonts w:asciiTheme="majorHAnsi" w:hAnsiTheme="majorHAnsi"/>
          <w:b/>
          <w:bCs/>
          <w:color w:val="000000"/>
        </w:rPr>
        <w:t>SPECIAL AUTHORITIES</w:t>
      </w:r>
      <w:r w:rsidRPr="00E2754F">
        <w:rPr>
          <w:rFonts w:asciiTheme="majorHAnsi" w:hAnsiTheme="majorHAnsi"/>
          <w:b/>
          <w:bCs/>
          <w:color w:val="000000"/>
        </w:rPr>
        <w:t>:</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 xml:space="preserve">      ______ PERSON WITH DISABILITIES</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 xml:space="preserve">      ______ VETERANS READJUSTMENT</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 xml:space="preserve">      ______ DISABLED VETERANS W/30% COMPENSABLE DISABILITY</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 xml:space="preserve">      ______ VETERANS EMPLOYMENT OPPORTUNITIES ACT OF 1998</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 xml:space="preserve">      ______ FORMER PEACE CORPS VOLUNTEER</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 xml:space="preserve">       ______ OTHER </w:t>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r w:rsidRPr="00E2754F">
        <w:rPr>
          <w:rFonts w:asciiTheme="majorHAnsi" w:hAnsiTheme="majorHAnsi"/>
          <w:b/>
          <w:bCs/>
          <w:color w:val="000000"/>
          <w:u w:val="single"/>
        </w:rPr>
        <w:tab/>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i/>
          <w:iCs/>
          <w:color w:val="000000"/>
        </w:rPr>
      </w:pP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i/>
          <w:iCs/>
          <w:color w:val="000000"/>
        </w:rPr>
        <w:t>Thank you for your interest in our Vacancy!</w:t>
      </w:r>
    </w:p>
    <w:p w:rsidR="00AE387A" w:rsidRPr="00E2754F"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 xml:space="preserve">Please respond by </w:t>
      </w:r>
      <w:r w:rsidR="00DE1874">
        <w:rPr>
          <w:rFonts w:asciiTheme="majorHAnsi" w:hAnsiTheme="majorHAnsi"/>
          <w:b/>
          <w:bCs/>
          <w:color w:val="000000"/>
        </w:rPr>
        <w:t>June 8</w:t>
      </w:r>
      <w:r w:rsidRPr="00E2754F">
        <w:rPr>
          <w:rFonts w:asciiTheme="majorHAnsi" w:hAnsiTheme="majorHAnsi"/>
          <w:b/>
          <w:bCs/>
          <w:color w:val="000000"/>
        </w:rPr>
        <w:t xml:space="preserve">, 2014 to </w:t>
      </w:r>
      <w:r w:rsidR="00E2754F" w:rsidRPr="00E2754F">
        <w:rPr>
          <w:rFonts w:asciiTheme="majorHAnsi" w:hAnsiTheme="majorHAnsi"/>
          <w:b/>
          <w:bCs/>
          <w:color w:val="000000"/>
        </w:rPr>
        <w:t>Mary K Greenwood, marykgreenwood@fs.fed.us.</w:t>
      </w:r>
    </w:p>
    <w:p w:rsidR="0061242C" w:rsidRPr="0061242C" w:rsidRDefault="00AE387A" w:rsidP="00AE387A">
      <w:pPr>
        <w:tabs>
          <w:tab w:val="left" w:pos="2412"/>
        </w:tabs>
        <w:autoSpaceDE w:val="0"/>
        <w:autoSpaceDN w:val="0"/>
        <w:adjustRightInd w:val="0"/>
        <w:spacing w:line="240" w:lineRule="atLeast"/>
        <w:rPr>
          <w:rFonts w:asciiTheme="majorHAnsi" w:hAnsiTheme="majorHAnsi"/>
          <w:b/>
          <w:bCs/>
          <w:color w:val="000000"/>
        </w:rPr>
      </w:pPr>
      <w:r w:rsidRPr="00E2754F">
        <w:rPr>
          <w:rFonts w:asciiTheme="majorHAnsi" w:hAnsiTheme="majorHAnsi"/>
          <w:b/>
          <w:bCs/>
          <w:color w:val="000000"/>
        </w:rPr>
        <w:t>USDA Forest Service is an Equal Opportunity Employer</w:t>
      </w:r>
    </w:p>
    <w:sectPr w:rsidR="0061242C" w:rsidRPr="0061242C" w:rsidSect="006B03AF">
      <w:type w:val="continuous"/>
      <w:pgSz w:w="12240" w:h="15840"/>
      <w:pgMar w:top="1440" w:right="1080" w:bottom="1440" w:left="108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E38"/>
    <w:multiLevelType w:val="multilevel"/>
    <w:tmpl w:val="B148B0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9643DE4"/>
    <w:multiLevelType w:val="hybridMultilevel"/>
    <w:tmpl w:val="3626C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605D93"/>
    <w:multiLevelType w:val="hybridMultilevel"/>
    <w:tmpl w:val="28E8C1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4C4289"/>
    <w:multiLevelType w:val="hybridMultilevel"/>
    <w:tmpl w:val="BF664450"/>
    <w:lvl w:ilvl="0" w:tplc="5B4C0F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0C1392"/>
    <w:multiLevelType w:val="hybridMultilevel"/>
    <w:tmpl w:val="0B3678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E81469"/>
    <w:multiLevelType w:val="multilevel"/>
    <w:tmpl w:val="3626C8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1E76959"/>
    <w:multiLevelType w:val="hybridMultilevel"/>
    <w:tmpl w:val="B148B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C"/>
    <w:rsid w:val="00017DBF"/>
    <w:rsid w:val="00026215"/>
    <w:rsid w:val="000513D4"/>
    <w:rsid w:val="00056B3A"/>
    <w:rsid w:val="0007335D"/>
    <w:rsid w:val="000D5ADD"/>
    <w:rsid w:val="000F2240"/>
    <w:rsid w:val="0011423F"/>
    <w:rsid w:val="00123911"/>
    <w:rsid w:val="001655D6"/>
    <w:rsid w:val="001820B4"/>
    <w:rsid w:val="0018492C"/>
    <w:rsid w:val="0019314C"/>
    <w:rsid w:val="0019610F"/>
    <w:rsid w:val="001D30EA"/>
    <w:rsid w:val="001E1262"/>
    <w:rsid w:val="00237BCC"/>
    <w:rsid w:val="002E50A3"/>
    <w:rsid w:val="002F72A0"/>
    <w:rsid w:val="00330E93"/>
    <w:rsid w:val="00347208"/>
    <w:rsid w:val="003531D4"/>
    <w:rsid w:val="00354CCD"/>
    <w:rsid w:val="00452CA2"/>
    <w:rsid w:val="004D3576"/>
    <w:rsid w:val="004F73F4"/>
    <w:rsid w:val="0054382C"/>
    <w:rsid w:val="005544B4"/>
    <w:rsid w:val="005A5C90"/>
    <w:rsid w:val="005B286D"/>
    <w:rsid w:val="005C06D0"/>
    <w:rsid w:val="005C353D"/>
    <w:rsid w:val="005D27C6"/>
    <w:rsid w:val="0061242C"/>
    <w:rsid w:val="00613C17"/>
    <w:rsid w:val="00621461"/>
    <w:rsid w:val="0066534C"/>
    <w:rsid w:val="00676629"/>
    <w:rsid w:val="00694AB7"/>
    <w:rsid w:val="006B03AF"/>
    <w:rsid w:val="006B7341"/>
    <w:rsid w:val="007035D4"/>
    <w:rsid w:val="007175CA"/>
    <w:rsid w:val="00747567"/>
    <w:rsid w:val="00774098"/>
    <w:rsid w:val="00797BD6"/>
    <w:rsid w:val="007A5337"/>
    <w:rsid w:val="007E0951"/>
    <w:rsid w:val="007E3DAB"/>
    <w:rsid w:val="008248CC"/>
    <w:rsid w:val="00834AC0"/>
    <w:rsid w:val="00877F76"/>
    <w:rsid w:val="008B3BD2"/>
    <w:rsid w:val="008E632C"/>
    <w:rsid w:val="008F2BB1"/>
    <w:rsid w:val="00951B29"/>
    <w:rsid w:val="00953DF3"/>
    <w:rsid w:val="00966A57"/>
    <w:rsid w:val="009751C0"/>
    <w:rsid w:val="009E143F"/>
    <w:rsid w:val="009E3E1E"/>
    <w:rsid w:val="009F46BE"/>
    <w:rsid w:val="00A007C8"/>
    <w:rsid w:val="00A022A4"/>
    <w:rsid w:val="00A074AA"/>
    <w:rsid w:val="00A27FCC"/>
    <w:rsid w:val="00AD5517"/>
    <w:rsid w:val="00AE387A"/>
    <w:rsid w:val="00B60881"/>
    <w:rsid w:val="00B60B13"/>
    <w:rsid w:val="00B650E0"/>
    <w:rsid w:val="00B97B6C"/>
    <w:rsid w:val="00BB1ECF"/>
    <w:rsid w:val="00BB79CE"/>
    <w:rsid w:val="00BC3E72"/>
    <w:rsid w:val="00BE2CDB"/>
    <w:rsid w:val="00BF6A17"/>
    <w:rsid w:val="00C92A48"/>
    <w:rsid w:val="00CA4C65"/>
    <w:rsid w:val="00CA6F7F"/>
    <w:rsid w:val="00CA7404"/>
    <w:rsid w:val="00CC79C9"/>
    <w:rsid w:val="00CD11B3"/>
    <w:rsid w:val="00D30367"/>
    <w:rsid w:val="00D601D9"/>
    <w:rsid w:val="00D65523"/>
    <w:rsid w:val="00D66DAA"/>
    <w:rsid w:val="00D80708"/>
    <w:rsid w:val="00DA13E7"/>
    <w:rsid w:val="00DC55D3"/>
    <w:rsid w:val="00DD0131"/>
    <w:rsid w:val="00DD32CA"/>
    <w:rsid w:val="00DE1874"/>
    <w:rsid w:val="00E111C3"/>
    <w:rsid w:val="00E2754F"/>
    <w:rsid w:val="00E667F7"/>
    <w:rsid w:val="00E6797A"/>
    <w:rsid w:val="00E86D93"/>
    <w:rsid w:val="00E97D5E"/>
    <w:rsid w:val="00EA0EEB"/>
    <w:rsid w:val="00EC558B"/>
    <w:rsid w:val="00F94117"/>
    <w:rsid w:val="00FF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colormru v:ext="edit" colors="#0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AF"/>
    <w:rPr>
      <w:sz w:val="24"/>
      <w:szCs w:val="24"/>
    </w:rPr>
  </w:style>
  <w:style w:type="paragraph" w:styleId="Heading2">
    <w:name w:val="heading 2"/>
    <w:basedOn w:val="Normal"/>
    <w:next w:val="Normal"/>
    <w:link w:val="Heading2Char"/>
    <w:uiPriority w:val="9"/>
    <w:semiHidden/>
    <w:unhideWhenUsed/>
    <w:qFormat/>
    <w:rsid w:val="005B2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basedOn w:val="Normal"/>
    <w:rsid w:val="006B03AF"/>
    <w:pPr>
      <w:widowControl w:val="0"/>
      <w:tabs>
        <w:tab w:val="left" w:pos="720"/>
        <w:tab w:val="left" w:pos="1440"/>
        <w:tab w:val="left" w:pos="2160"/>
      </w:tabs>
      <w:autoSpaceDE w:val="0"/>
      <w:autoSpaceDN w:val="0"/>
      <w:adjustRightInd w:val="0"/>
    </w:pPr>
    <w:rPr>
      <w:rFonts w:ascii="Times" w:hAnsi="Times"/>
      <w:noProof/>
      <w:color w:val="000000"/>
    </w:rPr>
  </w:style>
  <w:style w:type="character" w:styleId="Hyperlink">
    <w:name w:val="Hyperlink"/>
    <w:basedOn w:val="DefaultParagraphFont"/>
    <w:rsid w:val="006B03AF"/>
    <w:rPr>
      <w:color w:val="0000FF"/>
      <w:u w:val="single"/>
    </w:rPr>
  </w:style>
  <w:style w:type="paragraph" w:styleId="Title">
    <w:name w:val="Title"/>
    <w:basedOn w:val="Normal"/>
    <w:qFormat/>
    <w:rsid w:val="006B03AF"/>
    <w:pPr>
      <w:tabs>
        <w:tab w:val="right" w:pos="2609"/>
      </w:tabs>
      <w:autoSpaceDE w:val="0"/>
      <w:autoSpaceDN w:val="0"/>
      <w:adjustRightInd w:val="0"/>
      <w:ind w:right="180"/>
      <w:jc w:val="center"/>
    </w:pPr>
    <w:rPr>
      <w:rFonts w:ascii="Times" w:hAnsi="Times"/>
      <w:b/>
      <w:bCs/>
      <w:noProof/>
      <w:color w:val="000000"/>
    </w:rPr>
  </w:style>
  <w:style w:type="character" w:styleId="FollowedHyperlink">
    <w:name w:val="FollowedHyperlink"/>
    <w:basedOn w:val="DefaultParagraphFont"/>
    <w:rsid w:val="006B03AF"/>
    <w:rPr>
      <w:color w:val="800080"/>
      <w:u w:val="single"/>
    </w:rPr>
  </w:style>
  <w:style w:type="paragraph" w:customStyle="1" w:styleId="Cell">
    <w:name w:val="Cell"/>
    <w:basedOn w:val="Normal"/>
    <w:rsid w:val="006B03AF"/>
    <w:pPr>
      <w:widowControl w:val="0"/>
      <w:autoSpaceDE w:val="0"/>
      <w:autoSpaceDN w:val="0"/>
      <w:adjustRightInd w:val="0"/>
    </w:pPr>
    <w:rPr>
      <w:rFonts w:ascii="Times" w:hAnsi="Times"/>
      <w:noProof/>
      <w:color w:val="000000"/>
    </w:rPr>
  </w:style>
  <w:style w:type="paragraph" w:styleId="NormalWeb">
    <w:name w:val="Normal (Web)"/>
    <w:basedOn w:val="Normal"/>
    <w:rsid w:val="006B03AF"/>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6B03AF"/>
    <w:rPr>
      <w:sz w:val="28"/>
      <w:szCs w:val="28"/>
    </w:rPr>
  </w:style>
  <w:style w:type="paragraph" w:styleId="BalloonText">
    <w:name w:val="Balloon Text"/>
    <w:basedOn w:val="Normal"/>
    <w:semiHidden/>
    <w:rsid w:val="006B03AF"/>
    <w:rPr>
      <w:rFonts w:ascii="Tahoma" w:hAnsi="Tahoma" w:cs="Tahoma"/>
      <w:sz w:val="16"/>
      <w:szCs w:val="16"/>
    </w:rPr>
  </w:style>
  <w:style w:type="character" w:customStyle="1" w:styleId="Heading2Char">
    <w:name w:val="Heading 2 Char"/>
    <w:basedOn w:val="DefaultParagraphFont"/>
    <w:link w:val="Heading2"/>
    <w:uiPriority w:val="9"/>
    <w:semiHidden/>
    <w:rsid w:val="005B28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AF"/>
    <w:rPr>
      <w:sz w:val="24"/>
      <w:szCs w:val="24"/>
    </w:rPr>
  </w:style>
  <w:style w:type="paragraph" w:styleId="Heading2">
    <w:name w:val="heading 2"/>
    <w:basedOn w:val="Normal"/>
    <w:next w:val="Normal"/>
    <w:link w:val="Heading2Char"/>
    <w:uiPriority w:val="9"/>
    <w:semiHidden/>
    <w:unhideWhenUsed/>
    <w:qFormat/>
    <w:rsid w:val="005B28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xNormal">
    <w:name w:val="axNormal"/>
    <w:basedOn w:val="Normal"/>
    <w:rsid w:val="006B03AF"/>
    <w:pPr>
      <w:widowControl w:val="0"/>
      <w:tabs>
        <w:tab w:val="left" w:pos="720"/>
        <w:tab w:val="left" w:pos="1440"/>
        <w:tab w:val="left" w:pos="2160"/>
      </w:tabs>
      <w:autoSpaceDE w:val="0"/>
      <w:autoSpaceDN w:val="0"/>
      <w:adjustRightInd w:val="0"/>
    </w:pPr>
    <w:rPr>
      <w:rFonts w:ascii="Times" w:hAnsi="Times"/>
      <w:noProof/>
      <w:color w:val="000000"/>
    </w:rPr>
  </w:style>
  <w:style w:type="character" w:styleId="Hyperlink">
    <w:name w:val="Hyperlink"/>
    <w:basedOn w:val="DefaultParagraphFont"/>
    <w:rsid w:val="006B03AF"/>
    <w:rPr>
      <w:color w:val="0000FF"/>
      <w:u w:val="single"/>
    </w:rPr>
  </w:style>
  <w:style w:type="paragraph" w:styleId="Title">
    <w:name w:val="Title"/>
    <w:basedOn w:val="Normal"/>
    <w:qFormat/>
    <w:rsid w:val="006B03AF"/>
    <w:pPr>
      <w:tabs>
        <w:tab w:val="right" w:pos="2609"/>
      </w:tabs>
      <w:autoSpaceDE w:val="0"/>
      <w:autoSpaceDN w:val="0"/>
      <w:adjustRightInd w:val="0"/>
      <w:ind w:right="180"/>
      <w:jc w:val="center"/>
    </w:pPr>
    <w:rPr>
      <w:rFonts w:ascii="Times" w:hAnsi="Times"/>
      <w:b/>
      <w:bCs/>
      <w:noProof/>
      <w:color w:val="000000"/>
    </w:rPr>
  </w:style>
  <w:style w:type="character" w:styleId="FollowedHyperlink">
    <w:name w:val="FollowedHyperlink"/>
    <w:basedOn w:val="DefaultParagraphFont"/>
    <w:rsid w:val="006B03AF"/>
    <w:rPr>
      <w:color w:val="800080"/>
      <w:u w:val="single"/>
    </w:rPr>
  </w:style>
  <w:style w:type="paragraph" w:customStyle="1" w:styleId="Cell">
    <w:name w:val="Cell"/>
    <w:basedOn w:val="Normal"/>
    <w:rsid w:val="006B03AF"/>
    <w:pPr>
      <w:widowControl w:val="0"/>
      <w:autoSpaceDE w:val="0"/>
      <w:autoSpaceDN w:val="0"/>
      <w:adjustRightInd w:val="0"/>
    </w:pPr>
    <w:rPr>
      <w:rFonts w:ascii="Times" w:hAnsi="Times"/>
      <w:noProof/>
      <w:color w:val="000000"/>
    </w:rPr>
  </w:style>
  <w:style w:type="paragraph" w:styleId="NormalWeb">
    <w:name w:val="Normal (Web)"/>
    <w:basedOn w:val="Normal"/>
    <w:rsid w:val="006B03AF"/>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6B03AF"/>
    <w:rPr>
      <w:sz w:val="28"/>
      <w:szCs w:val="28"/>
    </w:rPr>
  </w:style>
  <w:style w:type="paragraph" w:styleId="BalloonText">
    <w:name w:val="Balloon Text"/>
    <w:basedOn w:val="Normal"/>
    <w:semiHidden/>
    <w:rsid w:val="006B03AF"/>
    <w:rPr>
      <w:rFonts w:ascii="Tahoma" w:hAnsi="Tahoma" w:cs="Tahoma"/>
      <w:sz w:val="16"/>
      <w:szCs w:val="16"/>
    </w:rPr>
  </w:style>
  <w:style w:type="character" w:customStyle="1" w:styleId="Heading2Char">
    <w:name w:val="Heading 2 Char"/>
    <w:basedOn w:val="DefaultParagraphFont"/>
    <w:link w:val="Heading2"/>
    <w:uiPriority w:val="9"/>
    <w:semiHidden/>
    <w:rsid w:val="005B28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3193">
      <w:bodyDiv w:val="1"/>
      <w:marLeft w:val="0"/>
      <w:marRight w:val="0"/>
      <w:marTop w:val="0"/>
      <w:marBottom w:val="0"/>
      <w:divBdr>
        <w:top w:val="none" w:sz="0" w:space="0" w:color="auto"/>
        <w:left w:val="none" w:sz="0" w:space="0" w:color="auto"/>
        <w:bottom w:val="none" w:sz="0" w:space="0" w:color="auto"/>
        <w:right w:val="none" w:sz="0" w:space="0" w:color="auto"/>
      </w:divBdr>
      <w:divsChild>
        <w:div w:id="674647266">
          <w:marLeft w:val="0"/>
          <w:marRight w:val="0"/>
          <w:marTop w:val="0"/>
          <w:marBottom w:val="0"/>
          <w:divBdr>
            <w:top w:val="none" w:sz="0" w:space="0" w:color="auto"/>
            <w:left w:val="none" w:sz="0" w:space="0" w:color="auto"/>
            <w:bottom w:val="none" w:sz="0" w:space="0" w:color="auto"/>
            <w:right w:val="none" w:sz="0" w:space="0" w:color="auto"/>
          </w:divBdr>
          <w:divsChild>
            <w:div w:id="388261132">
              <w:marLeft w:val="0"/>
              <w:marRight w:val="0"/>
              <w:marTop w:val="0"/>
              <w:marBottom w:val="0"/>
              <w:divBdr>
                <w:top w:val="none" w:sz="0" w:space="0" w:color="auto"/>
                <w:left w:val="none" w:sz="0" w:space="0" w:color="auto"/>
                <w:bottom w:val="none" w:sz="0" w:space="0" w:color="auto"/>
                <w:right w:val="none" w:sz="0" w:space="0" w:color="auto"/>
              </w:divBdr>
              <w:divsChild>
                <w:div w:id="405153692">
                  <w:marLeft w:val="0"/>
                  <w:marRight w:val="0"/>
                  <w:marTop w:val="0"/>
                  <w:marBottom w:val="0"/>
                  <w:divBdr>
                    <w:top w:val="none" w:sz="0" w:space="0" w:color="auto"/>
                    <w:left w:val="none" w:sz="0" w:space="0" w:color="auto"/>
                    <w:bottom w:val="none" w:sz="0" w:space="0" w:color="auto"/>
                    <w:right w:val="none" w:sz="0" w:space="0" w:color="auto"/>
                  </w:divBdr>
                  <w:divsChild>
                    <w:div w:id="1968268923">
                      <w:marLeft w:val="0"/>
                      <w:marRight w:val="0"/>
                      <w:marTop w:val="0"/>
                      <w:marBottom w:val="0"/>
                      <w:divBdr>
                        <w:top w:val="none" w:sz="0" w:space="0" w:color="auto"/>
                        <w:left w:val="none" w:sz="0" w:space="0" w:color="auto"/>
                        <w:bottom w:val="none" w:sz="0" w:space="0" w:color="auto"/>
                        <w:right w:val="none" w:sz="0" w:space="0" w:color="auto"/>
                      </w:divBdr>
                      <w:divsChild>
                        <w:div w:id="1395205029">
                          <w:marLeft w:val="0"/>
                          <w:marRight w:val="0"/>
                          <w:marTop w:val="0"/>
                          <w:marBottom w:val="0"/>
                          <w:divBdr>
                            <w:top w:val="none" w:sz="0" w:space="0" w:color="auto"/>
                            <w:left w:val="none" w:sz="0" w:space="0" w:color="auto"/>
                            <w:bottom w:val="none" w:sz="0" w:space="0" w:color="auto"/>
                            <w:right w:val="none" w:sz="0" w:space="0" w:color="auto"/>
                          </w:divBdr>
                          <w:divsChild>
                            <w:div w:id="1899780842">
                              <w:marLeft w:val="0"/>
                              <w:marRight w:val="0"/>
                              <w:marTop w:val="0"/>
                              <w:marBottom w:val="0"/>
                              <w:divBdr>
                                <w:top w:val="none" w:sz="0" w:space="0" w:color="auto"/>
                                <w:left w:val="none" w:sz="0" w:space="0" w:color="auto"/>
                                <w:bottom w:val="none" w:sz="0" w:space="0" w:color="auto"/>
                                <w:right w:val="none" w:sz="0" w:space="0" w:color="auto"/>
                              </w:divBdr>
                              <w:divsChild>
                                <w:div w:id="726874479">
                                  <w:marLeft w:val="0"/>
                                  <w:marRight w:val="0"/>
                                  <w:marTop w:val="0"/>
                                  <w:marBottom w:val="0"/>
                                  <w:divBdr>
                                    <w:top w:val="none" w:sz="0" w:space="0" w:color="auto"/>
                                    <w:left w:val="none" w:sz="0" w:space="0" w:color="auto"/>
                                    <w:bottom w:val="none" w:sz="0" w:space="0" w:color="auto"/>
                                    <w:right w:val="none" w:sz="0" w:space="0" w:color="auto"/>
                                  </w:divBdr>
                                  <w:divsChild>
                                    <w:div w:id="8020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984982">
      <w:bodyDiv w:val="1"/>
      <w:marLeft w:val="0"/>
      <w:marRight w:val="0"/>
      <w:marTop w:val="0"/>
      <w:marBottom w:val="0"/>
      <w:divBdr>
        <w:top w:val="none" w:sz="0" w:space="0" w:color="auto"/>
        <w:left w:val="none" w:sz="0" w:space="0" w:color="auto"/>
        <w:bottom w:val="none" w:sz="0" w:space="0" w:color="auto"/>
        <w:right w:val="none" w:sz="0" w:space="0" w:color="auto"/>
      </w:divBdr>
    </w:div>
    <w:div w:id="1175464423">
      <w:bodyDiv w:val="1"/>
      <w:marLeft w:val="0"/>
      <w:marRight w:val="0"/>
      <w:marTop w:val="0"/>
      <w:marBottom w:val="0"/>
      <w:divBdr>
        <w:top w:val="none" w:sz="0" w:space="0" w:color="auto"/>
        <w:left w:val="none" w:sz="0" w:space="0" w:color="auto"/>
        <w:bottom w:val="none" w:sz="0" w:space="0" w:color="auto"/>
        <w:right w:val="none" w:sz="0" w:space="0" w:color="auto"/>
      </w:divBdr>
    </w:div>
    <w:div w:id="1283338587">
      <w:bodyDiv w:val="1"/>
      <w:marLeft w:val="0"/>
      <w:marRight w:val="0"/>
      <w:marTop w:val="0"/>
      <w:marBottom w:val="0"/>
      <w:divBdr>
        <w:top w:val="none" w:sz="0" w:space="0" w:color="auto"/>
        <w:left w:val="none" w:sz="0" w:space="0" w:color="auto"/>
        <w:bottom w:val="none" w:sz="0" w:space="0" w:color="auto"/>
        <w:right w:val="none" w:sz="0" w:space="0" w:color="auto"/>
      </w:divBdr>
      <w:divsChild>
        <w:div w:id="1598169609">
          <w:marLeft w:val="0"/>
          <w:marRight w:val="0"/>
          <w:marTop w:val="0"/>
          <w:marBottom w:val="0"/>
          <w:divBdr>
            <w:top w:val="none" w:sz="0" w:space="0" w:color="auto"/>
            <w:left w:val="none" w:sz="0" w:space="0" w:color="auto"/>
            <w:bottom w:val="none" w:sz="0" w:space="0" w:color="auto"/>
            <w:right w:val="none" w:sz="0" w:space="0" w:color="auto"/>
          </w:divBdr>
          <w:divsChild>
            <w:div w:id="893196636">
              <w:marLeft w:val="0"/>
              <w:marRight w:val="0"/>
              <w:marTop w:val="0"/>
              <w:marBottom w:val="0"/>
              <w:divBdr>
                <w:top w:val="none" w:sz="0" w:space="0" w:color="auto"/>
                <w:left w:val="none" w:sz="0" w:space="0" w:color="auto"/>
                <w:bottom w:val="none" w:sz="0" w:space="0" w:color="auto"/>
                <w:right w:val="none" w:sz="0" w:space="0" w:color="auto"/>
              </w:divBdr>
              <w:divsChild>
                <w:div w:id="1602303445">
                  <w:marLeft w:val="0"/>
                  <w:marRight w:val="0"/>
                  <w:marTop w:val="0"/>
                  <w:marBottom w:val="0"/>
                  <w:divBdr>
                    <w:top w:val="none" w:sz="0" w:space="0" w:color="auto"/>
                    <w:left w:val="none" w:sz="0" w:space="0" w:color="auto"/>
                    <w:bottom w:val="none" w:sz="0" w:space="0" w:color="auto"/>
                    <w:right w:val="none" w:sz="0" w:space="0" w:color="auto"/>
                  </w:divBdr>
                  <w:divsChild>
                    <w:div w:id="1217157219">
                      <w:marLeft w:val="0"/>
                      <w:marRight w:val="0"/>
                      <w:marTop w:val="0"/>
                      <w:marBottom w:val="0"/>
                      <w:divBdr>
                        <w:top w:val="none" w:sz="0" w:space="0" w:color="auto"/>
                        <w:left w:val="none" w:sz="0" w:space="0" w:color="auto"/>
                        <w:bottom w:val="none" w:sz="0" w:space="0" w:color="auto"/>
                        <w:right w:val="none" w:sz="0" w:space="0" w:color="auto"/>
                      </w:divBdr>
                      <w:divsChild>
                        <w:div w:id="514879501">
                          <w:marLeft w:val="0"/>
                          <w:marRight w:val="0"/>
                          <w:marTop w:val="0"/>
                          <w:marBottom w:val="0"/>
                          <w:divBdr>
                            <w:top w:val="none" w:sz="0" w:space="0" w:color="auto"/>
                            <w:left w:val="none" w:sz="0" w:space="0" w:color="auto"/>
                            <w:bottom w:val="none" w:sz="0" w:space="0" w:color="auto"/>
                            <w:right w:val="none" w:sz="0" w:space="0" w:color="auto"/>
                          </w:divBdr>
                          <w:divsChild>
                            <w:div w:id="735586227">
                              <w:marLeft w:val="0"/>
                              <w:marRight w:val="0"/>
                              <w:marTop w:val="0"/>
                              <w:marBottom w:val="0"/>
                              <w:divBdr>
                                <w:top w:val="none" w:sz="0" w:space="0" w:color="auto"/>
                                <w:left w:val="none" w:sz="0" w:space="0" w:color="auto"/>
                                <w:bottom w:val="none" w:sz="0" w:space="0" w:color="auto"/>
                                <w:right w:val="none" w:sz="0" w:space="0" w:color="auto"/>
                              </w:divBdr>
                              <w:divsChild>
                                <w:div w:id="1409422882">
                                  <w:marLeft w:val="0"/>
                                  <w:marRight w:val="0"/>
                                  <w:marTop w:val="0"/>
                                  <w:marBottom w:val="0"/>
                                  <w:divBdr>
                                    <w:top w:val="none" w:sz="0" w:space="0" w:color="auto"/>
                                    <w:left w:val="none" w:sz="0" w:space="0" w:color="auto"/>
                                    <w:bottom w:val="none" w:sz="0" w:space="0" w:color="auto"/>
                                    <w:right w:val="none" w:sz="0" w:space="0" w:color="auto"/>
                                  </w:divBdr>
                                  <w:divsChild>
                                    <w:div w:id="10459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arykgreenwood@fs.fed.u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fs.usda.gov/btn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emmer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ajobs.opm.gov/" TargetMode="External"/><Relationship Id="rId4" Type="http://schemas.openxmlformats.org/officeDocument/2006/relationships/settings" Target="settings.xml"/><Relationship Id="rId9" Type="http://schemas.openxmlformats.org/officeDocument/2006/relationships/hyperlink" Target="mailto:marykgreenwood@fs.fe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POSITION OUTREACH ANNOUNCEMENT</vt:lpstr>
    </vt:vector>
  </TitlesOfParts>
  <Company>USDA Forest Service</Company>
  <LinksUpToDate>false</LinksUpToDate>
  <CharactersWithSpaces>10650</CharactersWithSpaces>
  <SharedDoc>false</SharedDoc>
  <HLinks>
    <vt:vector size="6" baseType="variant">
      <vt:variant>
        <vt:i4>3866740</vt:i4>
      </vt:variant>
      <vt:variant>
        <vt:i4>0</vt:i4>
      </vt:variant>
      <vt:variant>
        <vt:i4>0</vt:i4>
      </vt:variant>
      <vt:variant>
        <vt:i4>5</vt:i4>
      </vt:variant>
      <vt:variant>
        <vt:lpwstr>http://jacksonholechamber.com/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OUTREACH ANNOUNCEMENT</dc:title>
  <dc:creator>USDA Forest Service</dc:creator>
  <cp:lastModifiedBy>Mary K Greenwood</cp:lastModifiedBy>
  <cp:revision>3</cp:revision>
  <cp:lastPrinted>2012-06-12T17:48:00Z</cp:lastPrinted>
  <dcterms:created xsi:type="dcterms:W3CDTF">2014-05-19T23:17:00Z</dcterms:created>
  <dcterms:modified xsi:type="dcterms:W3CDTF">2014-06-04T19:37:00Z</dcterms:modified>
</cp:coreProperties>
</file>